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C558" w14:textId="74E3A0E9" w:rsidR="006013D1" w:rsidRDefault="00D56939" w:rsidP="00D56939">
      <w:pPr>
        <w:bidi/>
        <w:rPr>
          <w:sz w:val="32"/>
          <w:szCs w:val="32"/>
          <w:rtl/>
          <w:lang w:bidi="ar-EG"/>
        </w:rPr>
      </w:pPr>
      <w:r>
        <w:rPr>
          <w:rFonts w:hint="cs"/>
          <w:sz w:val="32"/>
          <w:szCs w:val="32"/>
          <w:rtl/>
          <w:lang w:bidi="ar-EG"/>
        </w:rPr>
        <w:t xml:space="preserve">الغياب </w:t>
      </w:r>
      <w:r w:rsidR="00A052C6">
        <w:rPr>
          <w:rFonts w:hint="cs"/>
          <w:sz w:val="32"/>
          <w:szCs w:val="32"/>
          <w:rtl/>
          <w:lang w:bidi="ar-EG"/>
        </w:rPr>
        <w:t>المدرسي المقلق</w:t>
      </w:r>
    </w:p>
    <w:p w14:paraId="34E115F2" w14:textId="2301BA86" w:rsidR="00D56939" w:rsidRDefault="00D56939" w:rsidP="00D56939">
      <w:pPr>
        <w:bidi/>
        <w:rPr>
          <w:rFonts w:cs="Arial"/>
          <w:sz w:val="32"/>
          <w:szCs w:val="32"/>
          <w:lang w:bidi="ar-EG"/>
        </w:rPr>
      </w:pPr>
      <w:r w:rsidRPr="00D56939">
        <w:rPr>
          <w:rFonts w:cs="Arial"/>
          <w:sz w:val="32"/>
          <w:szCs w:val="32"/>
          <w:rtl/>
          <w:lang w:bidi="ar-EG"/>
        </w:rPr>
        <w:t>المتابعة والتعاون</w:t>
      </w:r>
    </w:p>
    <w:p w14:paraId="145D5AE8" w14:textId="092C692E" w:rsidR="001B6A27" w:rsidRDefault="001B6A27" w:rsidP="001B6A27">
      <w:pPr>
        <w:bidi/>
        <w:rPr>
          <w:rFonts w:cs="Arial"/>
          <w:sz w:val="32"/>
          <w:szCs w:val="32"/>
          <w:rtl/>
          <w:lang w:bidi="ar-EG"/>
        </w:rPr>
      </w:pPr>
    </w:p>
    <w:p w14:paraId="6029EE54" w14:textId="7CE778B1" w:rsidR="00612B19" w:rsidRPr="00612B19" w:rsidRDefault="00612B19" w:rsidP="00612B19">
      <w:pPr>
        <w:bidi/>
        <w:rPr>
          <w:sz w:val="32"/>
          <w:szCs w:val="32"/>
          <w:lang w:bidi="ar-EG"/>
        </w:rPr>
      </w:pPr>
      <w:r>
        <w:rPr>
          <w:rFonts w:cs="Arial" w:hint="cs"/>
          <w:sz w:val="32"/>
          <w:szCs w:val="32"/>
          <w:rtl/>
          <w:lang w:bidi="ar-EG"/>
        </w:rPr>
        <w:t>كتيب</w:t>
      </w:r>
      <w:r w:rsidRPr="00612B19">
        <w:rPr>
          <w:rFonts w:cs="Arial"/>
          <w:sz w:val="32"/>
          <w:szCs w:val="32"/>
          <w:rtl/>
          <w:lang w:bidi="ar-EG"/>
        </w:rPr>
        <w:t xml:space="preserve"> المعلومات</w:t>
      </w:r>
    </w:p>
    <w:p w14:paraId="07CBB792" w14:textId="78C5F990" w:rsidR="00612B19" w:rsidRDefault="00612B19" w:rsidP="00612B19">
      <w:pPr>
        <w:bidi/>
        <w:rPr>
          <w:rFonts w:cs="Arial"/>
          <w:sz w:val="32"/>
          <w:szCs w:val="32"/>
          <w:rtl/>
          <w:lang w:bidi="ar-EG"/>
        </w:rPr>
      </w:pPr>
      <w:r w:rsidRPr="00612B19">
        <w:rPr>
          <w:rFonts w:cs="Arial"/>
          <w:sz w:val="32"/>
          <w:szCs w:val="32"/>
          <w:rtl/>
          <w:lang w:bidi="ar-EG"/>
        </w:rPr>
        <w:t>لأولياء الأمور والطلاب</w:t>
      </w:r>
    </w:p>
    <w:p w14:paraId="5E0409D0" w14:textId="5BF95E2E" w:rsidR="00612B19" w:rsidRDefault="00612B19" w:rsidP="00612B19">
      <w:pPr>
        <w:bidi/>
        <w:rPr>
          <w:rFonts w:cs="Arial"/>
          <w:sz w:val="32"/>
          <w:szCs w:val="32"/>
          <w:rtl/>
          <w:lang w:bidi="ar-EG"/>
        </w:rPr>
      </w:pPr>
    </w:p>
    <w:p w14:paraId="0A3ED7DD" w14:textId="77777777" w:rsidR="005D6AF0" w:rsidRDefault="005D6AF0" w:rsidP="00612B19">
      <w:pPr>
        <w:bidi/>
        <w:rPr>
          <w:sz w:val="32"/>
          <w:szCs w:val="32"/>
          <w:rtl/>
          <w:lang w:bidi="ar-EG"/>
        </w:rPr>
      </w:pPr>
    </w:p>
    <w:p w14:paraId="23642D64" w14:textId="5A457844" w:rsidR="005D6AF0" w:rsidRPr="005D6AF0" w:rsidRDefault="00D1594A" w:rsidP="00D1594A">
      <w:pPr>
        <w:bidi/>
        <w:rPr>
          <w:rFonts w:ascii="Roboto" w:eastAsia="Times New Roman" w:hAnsi="Roboto" w:cs="Times New Roman"/>
          <w:color w:val="FFFFFF"/>
          <w:spacing w:val="5"/>
          <w:kern w:val="0"/>
          <w:sz w:val="18"/>
          <w:szCs w:val="18"/>
          <w:lang w:eastAsia="da-DK"/>
          <w14:ligatures w14:val="none"/>
        </w:rPr>
      </w:pPr>
      <w:r>
        <w:rPr>
          <w:noProof/>
        </w:rPr>
        <w:drawing>
          <wp:inline distT="0" distB="0" distL="0" distR="0" wp14:anchorId="6E1A56D7" wp14:editId="0382575E">
            <wp:extent cx="1685925" cy="1676400"/>
            <wp:effectExtent l="0" t="0" r="9525" b="0"/>
            <wp:docPr id="1" name="Bilde 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ogo&#10;&#10;Automatisk generert beskrivelse"/>
                    <pic:cNvPicPr/>
                  </pic:nvPicPr>
                  <pic:blipFill>
                    <a:blip r:embed="rId5"/>
                    <a:stretch>
                      <a:fillRect/>
                    </a:stretch>
                  </pic:blipFill>
                  <pic:spPr>
                    <a:xfrm>
                      <a:off x="0" y="0"/>
                      <a:ext cx="1685925" cy="1676400"/>
                    </a:xfrm>
                    <a:prstGeom prst="rect">
                      <a:avLst/>
                    </a:prstGeom>
                  </pic:spPr>
                </pic:pic>
              </a:graphicData>
            </a:graphic>
          </wp:inline>
        </w:drawing>
      </w:r>
      <w:r w:rsidR="005D6AF0" w:rsidRPr="005D6AF0">
        <w:rPr>
          <w:rFonts w:ascii="Roboto" w:eastAsia="Times New Roman" w:hAnsi="Roboto" w:cs="Times New Roman"/>
          <w:color w:val="FFFFFF"/>
          <w:spacing w:val="5"/>
          <w:kern w:val="0"/>
          <w:sz w:val="18"/>
          <w:szCs w:val="18"/>
          <w:lang w:eastAsia="da-DK"/>
          <w14:ligatures w14:val="none"/>
        </w:rPr>
        <w:t>em oversættelse</w:t>
      </w:r>
    </w:p>
    <w:p w14:paraId="5354DABD" w14:textId="247859EE" w:rsidR="004901B1" w:rsidRPr="004901B1" w:rsidRDefault="004901B1" w:rsidP="005D6AF0">
      <w:pPr>
        <w:bidi/>
        <w:spacing w:after="0" w:line="420" w:lineRule="atLeast"/>
        <w:rPr>
          <w:rFonts w:ascii="Roboto" w:eastAsia="Times New Roman" w:hAnsi="Roboto" w:cs="Times New Roman"/>
          <w:color w:val="000000"/>
          <w:kern w:val="0"/>
          <w:sz w:val="28"/>
          <w:szCs w:val="28"/>
          <w:rtl/>
          <w:lang w:eastAsia="da-DK" w:bidi="ar"/>
          <w14:ligatures w14:val="none"/>
        </w:rPr>
      </w:pPr>
      <w:r w:rsidRPr="00E14BC9">
        <w:rPr>
          <w:rFonts w:ascii="Roboto" w:eastAsia="Times New Roman" w:hAnsi="Roboto" w:cs="Times New Roman"/>
          <w:color w:val="000000"/>
          <w:kern w:val="0"/>
          <w:sz w:val="28"/>
          <w:szCs w:val="28"/>
          <w:rtl/>
          <w:lang w:eastAsia="da-DK" w:bidi="ar"/>
          <w14:ligatures w14:val="none"/>
        </w:rPr>
        <w:t xml:space="preserve">من الذي يطور التغيب </w:t>
      </w:r>
      <w:r w:rsidRPr="00E14BC9">
        <w:rPr>
          <w:rFonts w:ascii="Roboto" w:eastAsia="Times New Roman" w:hAnsi="Roboto" w:cs="Times New Roman" w:hint="cs"/>
          <w:color w:val="000000"/>
          <w:kern w:val="0"/>
          <w:sz w:val="28"/>
          <w:szCs w:val="28"/>
          <w:rtl/>
          <w:lang w:eastAsia="da-DK" w:bidi="ar"/>
          <w14:ligatures w14:val="none"/>
        </w:rPr>
        <w:t>طويل الأمد</w:t>
      </w:r>
      <w:r w:rsidRPr="00E14BC9">
        <w:rPr>
          <w:rFonts w:ascii="Roboto" w:eastAsia="Times New Roman" w:hAnsi="Roboto" w:cs="Times New Roman"/>
          <w:color w:val="000000"/>
          <w:kern w:val="0"/>
          <w:sz w:val="28"/>
          <w:szCs w:val="28"/>
          <w:rtl/>
          <w:lang w:eastAsia="da-DK" w:bidi="ar"/>
          <w14:ligatures w14:val="none"/>
        </w:rPr>
        <w:t xml:space="preserve"> المقلق؟</w:t>
      </w:r>
      <w:r w:rsidRPr="004901B1">
        <w:rPr>
          <w:rFonts w:ascii="Roboto" w:eastAsia="Times New Roman" w:hAnsi="Roboto" w:cs="Times New Roman" w:hint="cs"/>
          <w:color w:val="000000"/>
          <w:kern w:val="0"/>
          <w:sz w:val="28"/>
          <w:szCs w:val="28"/>
          <w:rtl/>
          <w:lang w:eastAsia="da-DK" w:bidi="ar"/>
          <w14:ligatures w14:val="none"/>
        </w:rPr>
        <w:t xml:space="preserve"> </w:t>
      </w:r>
    </w:p>
    <w:p w14:paraId="552E1132" w14:textId="0A9A0F97" w:rsidR="005D6AF0" w:rsidRPr="005D6AF0" w:rsidRDefault="005D6AF0" w:rsidP="004901B1">
      <w:pPr>
        <w:bidi/>
        <w:spacing w:after="0" w:line="420" w:lineRule="atLeast"/>
        <w:rPr>
          <w:rFonts w:ascii="Roboto" w:eastAsia="Times New Roman" w:hAnsi="Roboto" w:cs="Times New Roman"/>
          <w:color w:val="000000"/>
          <w:kern w:val="0"/>
          <w:sz w:val="28"/>
          <w:szCs w:val="28"/>
          <w:lang w:eastAsia="da-DK"/>
          <w14:ligatures w14:val="none"/>
        </w:rPr>
      </w:pPr>
      <w:r w:rsidRPr="005D6AF0">
        <w:rPr>
          <w:rFonts w:ascii="Roboto" w:eastAsia="Times New Roman" w:hAnsi="Roboto" w:cs="Times New Roman" w:hint="cs"/>
          <w:color w:val="000000"/>
          <w:kern w:val="0"/>
          <w:sz w:val="28"/>
          <w:szCs w:val="28"/>
          <w:rtl/>
          <w:lang w:eastAsia="da-DK" w:bidi="ar"/>
          <w14:ligatures w14:val="none"/>
        </w:rPr>
        <w:t>يحدث التغيب المقلق بغض النظر عن العرق والخلفية الاجتماعية والاقتصادية ومستوى القدرة والجنس.</w:t>
      </w:r>
    </w:p>
    <w:p w14:paraId="502B64B9" w14:textId="659134CA" w:rsidR="005D6AF0" w:rsidRDefault="004901B1" w:rsidP="005D6AF0">
      <w:pPr>
        <w:bidi/>
        <w:rPr>
          <w:rFonts w:cs="Arial"/>
          <w:sz w:val="28"/>
          <w:szCs w:val="28"/>
          <w:rtl/>
          <w:lang w:bidi="ar-EG"/>
        </w:rPr>
      </w:pPr>
      <w:r w:rsidRPr="004901B1">
        <w:rPr>
          <w:rFonts w:cs="Arial"/>
          <w:sz w:val="28"/>
          <w:szCs w:val="28"/>
          <w:rtl/>
          <w:lang w:bidi="ar-EG"/>
        </w:rPr>
        <w:t>يمكن أن يتطور التغيب المقلق تدريجيًا أو يحدث فجأة. يمكن أن يحدث الغياب المقلق لفترات طويلة عن المدرسة طوال العام الدراسي، ولكن يزداد خطره في بداية المدرسة، أو الانتقال، أو تغيير المدرسة، أو بعد إجازات أطول وإجازة مرضية.</w:t>
      </w:r>
    </w:p>
    <w:p w14:paraId="0EA31835" w14:textId="35153A90" w:rsidR="004901B1" w:rsidRDefault="004901B1" w:rsidP="004901B1">
      <w:pPr>
        <w:bidi/>
        <w:rPr>
          <w:rFonts w:cs="Arial"/>
          <w:sz w:val="28"/>
          <w:szCs w:val="28"/>
          <w:lang w:bidi="ar-EG"/>
        </w:rPr>
      </w:pPr>
      <w:r w:rsidRPr="004901B1">
        <w:rPr>
          <w:rFonts w:cs="Arial"/>
          <w:sz w:val="28"/>
          <w:szCs w:val="28"/>
          <w:rtl/>
          <w:lang w:bidi="ar-EG"/>
        </w:rPr>
        <w:t>قد يواجه الطلاب الذين لا يريدون / لا يستطيعون الذهاب إلى المدرسة صعوبات على عدة مستويات:</w:t>
      </w:r>
    </w:p>
    <w:p w14:paraId="0A747B3F" w14:textId="3D3D27D6" w:rsidR="00AC0717" w:rsidRDefault="00AC0717" w:rsidP="00AC0717">
      <w:pPr>
        <w:bidi/>
        <w:rPr>
          <w:rFonts w:cs="Arial"/>
          <w:sz w:val="28"/>
          <w:szCs w:val="28"/>
          <w:rtl/>
          <w:lang w:bidi="ar-EG"/>
        </w:rPr>
      </w:pPr>
      <w:r w:rsidRPr="00AC0717">
        <w:rPr>
          <w:rFonts w:cs="Arial"/>
          <w:b/>
          <w:bCs/>
          <w:sz w:val="28"/>
          <w:szCs w:val="28"/>
          <w:rtl/>
          <w:lang w:bidi="ar-EG"/>
        </w:rPr>
        <w:t>فرد</w:t>
      </w:r>
      <w:r>
        <w:rPr>
          <w:rFonts w:cs="Arial" w:hint="cs"/>
          <w:b/>
          <w:bCs/>
          <w:sz w:val="28"/>
          <w:szCs w:val="28"/>
          <w:rtl/>
          <w:lang w:bidi="ar-EG"/>
        </w:rPr>
        <w:t>ية</w:t>
      </w:r>
      <w:r w:rsidRPr="00AC0717">
        <w:rPr>
          <w:rFonts w:cs="Arial"/>
          <w:sz w:val="28"/>
          <w:szCs w:val="28"/>
          <w:rtl/>
          <w:lang w:bidi="ar-EG"/>
        </w:rPr>
        <w:t>: الضعف، الصدمات، الاضطرابات العقلية أو الجسدية، مشاكل تعاطي المخدرات، صعوبات التعلم</w:t>
      </w:r>
      <w:r>
        <w:rPr>
          <w:rFonts w:cs="Arial" w:hint="cs"/>
          <w:sz w:val="28"/>
          <w:szCs w:val="28"/>
          <w:rtl/>
          <w:lang w:bidi="ar-EG"/>
        </w:rPr>
        <w:t xml:space="preserve"> وما إلى ذلك</w:t>
      </w:r>
      <w:r w:rsidRPr="00AC0717">
        <w:rPr>
          <w:rFonts w:cs="Arial"/>
          <w:sz w:val="28"/>
          <w:szCs w:val="28"/>
          <w:rtl/>
          <w:lang w:bidi="ar-EG"/>
        </w:rPr>
        <w:t>.</w:t>
      </w:r>
    </w:p>
    <w:p w14:paraId="24A92978" w14:textId="3492487C" w:rsidR="00AC0717" w:rsidRDefault="008D3F30" w:rsidP="00AC0717">
      <w:pPr>
        <w:bidi/>
        <w:rPr>
          <w:rFonts w:cs="Arial"/>
          <w:sz w:val="28"/>
          <w:szCs w:val="28"/>
          <w:rtl/>
          <w:lang w:bidi="ar-EG"/>
        </w:rPr>
      </w:pPr>
      <w:r w:rsidRPr="008D3F30">
        <w:rPr>
          <w:rFonts w:cs="Arial"/>
          <w:b/>
          <w:bCs/>
          <w:sz w:val="28"/>
          <w:szCs w:val="28"/>
          <w:rtl/>
          <w:lang w:bidi="ar-EG"/>
        </w:rPr>
        <w:t>أسر</w:t>
      </w:r>
      <w:r w:rsidRPr="008D3F30">
        <w:rPr>
          <w:rFonts w:cs="Arial" w:hint="cs"/>
          <w:b/>
          <w:bCs/>
          <w:sz w:val="28"/>
          <w:szCs w:val="28"/>
          <w:rtl/>
          <w:lang w:bidi="ar-EG"/>
        </w:rPr>
        <w:t>ية</w:t>
      </w:r>
      <w:r w:rsidRPr="008D3F30">
        <w:rPr>
          <w:rFonts w:cs="Arial"/>
          <w:sz w:val="28"/>
          <w:szCs w:val="28"/>
          <w:rtl/>
          <w:lang w:bidi="ar-EG"/>
        </w:rPr>
        <w:t>: النزاعات داخل الأسر</w:t>
      </w:r>
      <w:r>
        <w:rPr>
          <w:rFonts w:cs="Arial" w:hint="cs"/>
          <w:sz w:val="28"/>
          <w:szCs w:val="28"/>
          <w:rtl/>
          <w:lang w:bidi="ar-EG"/>
        </w:rPr>
        <w:t>ة</w:t>
      </w:r>
      <w:r w:rsidRPr="008D3F30">
        <w:rPr>
          <w:rFonts w:cs="Arial"/>
          <w:sz w:val="28"/>
          <w:szCs w:val="28"/>
          <w:rtl/>
          <w:lang w:bidi="ar-EG"/>
        </w:rPr>
        <w:t xml:space="preserve">، الافتقار إلى البنية، المرض، نقص التواصل، التغيرات في الوضع الأسري، العنف أو </w:t>
      </w:r>
      <w:r>
        <w:rPr>
          <w:rFonts w:cs="Arial" w:hint="cs"/>
          <w:sz w:val="28"/>
          <w:szCs w:val="28"/>
          <w:rtl/>
          <w:lang w:bidi="ar-EG"/>
        </w:rPr>
        <w:t>تعاطي المخدرات وما إلى ذلك.</w:t>
      </w:r>
    </w:p>
    <w:p w14:paraId="6AF386C6" w14:textId="52F86B1F" w:rsidR="008D3F30" w:rsidRDefault="008D3F30" w:rsidP="008D3F30">
      <w:pPr>
        <w:bidi/>
        <w:rPr>
          <w:rFonts w:cs="Arial"/>
          <w:sz w:val="28"/>
          <w:szCs w:val="28"/>
          <w:rtl/>
          <w:lang w:bidi="ar-EG"/>
        </w:rPr>
      </w:pPr>
      <w:r w:rsidRPr="0065679E">
        <w:rPr>
          <w:rFonts w:cs="Arial"/>
          <w:b/>
          <w:bCs/>
          <w:sz w:val="28"/>
          <w:szCs w:val="28"/>
          <w:rtl/>
          <w:lang w:bidi="ar-EG"/>
        </w:rPr>
        <w:t>اجتماعي</w:t>
      </w:r>
      <w:r w:rsidRPr="0065679E">
        <w:rPr>
          <w:rFonts w:cs="Arial" w:hint="cs"/>
          <w:b/>
          <w:bCs/>
          <w:sz w:val="28"/>
          <w:szCs w:val="28"/>
          <w:rtl/>
          <w:lang w:bidi="ar-EG"/>
        </w:rPr>
        <w:t>ة</w:t>
      </w:r>
      <w:r w:rsidRPr="008D3F30">
        <w:rPr>
          <w:rFonts w:cs="Arial"/>
          <w:sz w:val="28"/>
          <w:szCs w:val="28"/>
          <w:rtl/>
          <w:lang w:bidi="ar-EG"/>
        </w:rPr>
        <w:t>: التحديات المتعلقة بالأصدقاء / قلة الأصدقاء، قلة الانتماء، التنمر</w:t>
      </w:r>
      <w:r>
        <w:rPr>
          <w:rFonts w:cs="Arial" w:hint="cs"/>
          <w:sz w:val="28"/>
          <w:szCs w:val="28"/>
          <w:rtl/>
          <w:lang w:bidi="ar-EG"/>
        </w:rPr>
        <w:t xml:space="preserve"> وما إلى ذلك</w:t>
      </w:r>
      <w:r w:rsidRPr="008D3F30">
        <w:rPr>
          <w:rFonts w:cs="Arial"/>
          <w:sz w:val="28"/>
          <w:szCs w:val="28"/>
          <w:rtl/>
          <w:lang w:bidi="ar-EG"/>
        </w:rPr>
        <w:t>.</w:t>
      </w:r>
    </w:p>
    <w:p w14:paraId="1F3258DC" w14:textId="6D9661A2" w:rsidR="0065679E" w:rsidRDefault="0065679E" w:rsidP="0065679E">
      <w:pPr>
        <w:bidi/>
        <w:rPr>
          <w:rFonts w:cs="Arial"/>
          <w:sz w:val="28"/>
          <w:szCs w:val="28"/>
          <w:rtl/>
          <w:lang w:bidi="ar-EG"/>
        </w:rPr>
      </w:pPr>
      <w:r w:rsidRPr="0065679E">
        <w:rPr>
          <w:rFonts w:cs="Arial" w:hint="cs"/>
          <w:b/>
          <w:bCs/>
          <w:sz w:val="28"/>
          <w:szCs w:val="28"/>
          <w:rtl/>
          <w:lang w:bidi="ar-EG"/>
        </w:rPr>
        <w:t>مدرسية</w:t>
      </w:r>
      <w:r w:rsidRPr="0065679E">
        <w:rPr>
          <w:rFonts w:cs="Arial"/>
          <w:sz w:val="28"/>
          <w:szCs w:val="28"/>
          <w:rtl/>
          <w:lang w:bidi="ar-EG"/>
        </w:rPr>
        <w:t>: تغييرات متكررة في المدرس</w:t>
      </w:r>
      <w:r w:rsidR="004313C1">
        <w:rPr>
          <w:rFonts w:cs="Arial" w:hint="cs"/>
          <w:sz w:val="28"/>
          <w:szCs w:val="28"/>
          <w:rtl/>
          <w:lang w:bidi="ar-EG"/>
        </w:rPr>
        <w:t>ين</w:t>
      </w:r>
      <w:r w:rsidRPr="0065679E">
        <w:rPr>
          <w:rFonts w:cs="Arial"/>
          <w:sz w:val="28"/>
          <w:szCs w:val="28"/>
          <w:rtl/>
          <w:lang w:bidi="ar-EG"/>
        </w:rPr>
        <w:t xml:space="preserve">، وتغيب مرتفع عن المدرسة، ونقص في البنية والقدرة على التنبؤ، وبيئة صفية سيئة، </w:t>
      </w:r>
      <w:r w:rsidR="004313C1">
        <w:rPr>
          <w:rFonts w:cs="Arial" w:hint="cs"/>
          <w:sz w:val="28"/>
          <w:szCs w:val="28"/>
          <w:rtl/>
          <w:lang w:bidi="ar-EG"/>
        </w:rPr>
        <w:t>وتعليم</w:t>
      </w:r>
      <w:r w:rsidRPr="0065679E">
        <w:rPr>
          <w:rFonts w:cs="Arial"/>
          <w:sz w:val="28"/>
          <w:szCs w:val="28"/>
          <w:rtl/>
          <w:lang w:bidi="ar-EG"/>
        </w:rPr>
        <w:t xml:space="preserve"> غير مناسب وما إلى ذلك.</w:t>
      </w:r>
    </w:p>
    <w:p w14:paraId="23AEDE4B" w14:textId="77777777" w:rsidR="004313C1" w:rsidRPr="004313C1" w:rsidRDefault="004313C1" w:rsidP="004313C1">
      <w:pPr>
        <w:spacing w:after="0" w:line="240" w:lineRule="atLeast"/>
        <w:rPr>
          <w:rFonts w:ascii="Roboto" w:eastAsia="Times New Roman" w:hAnsi="Roboto" w:cs="Times New Roman"/>
          <w:color w:val="FFFFFF"/>
          <w:spacing w:val="5"/>
          <w:kern w:val="0"/>
          <w:sz w:val="18"/>
          <w:szCs w:val="18"/>
          <w:lang w:eastAsia="da-DK"/>
          <w14:ligatures w14:val="none"/>
        </w:rPr>
      </w:pPr>
      <w:r w:rsidRPr="004313C1">
        <w:rPr>
          <w:rFonts w:ascii="Roboto" w:eastAsia="Times New Roman" w:hAnsi="Roboto" w:cs="Times New Roman"/>
          <w:color w:val="FFFFFF"/>
          <w:spacing w:val="5"/>
          <w:kern w:val="0"/>
          <w:sz w:val="18"/>
          <w:szCs w:val="18"/>
          <w:lang w:eastAsia="da-DK"/>
          <w14:ligatures w14:val="none"/>
        </w:rPr>
        <w:t>Gem oversættelse</w:t>
      </w:r>
    </w:p>
    <w:p w14:paraId="4CA9CA41" w14:textId="168CADF3" w:rsidR="006811B1" w:rsidRDefault="004313C1" w:rsidP="004313C1">
      <w:pPr>
        <w:bidi/>
        <w:spacing w:after="0" w:line="420" w:lineRule="atLeast"/>
        <w:rPr>
          <w:rFonts w:ascii="Roboto" w:eastAsia="Times New Roman" w:hAnsi="Roboto" w:cs="Times New Roman"/>
          <w:color w:val="000000"/>
          <w:kern w:val="0"/>
          <w:sz w:val="27"/>
          <w:szCs w:val="27"/>
          <w:rtl/>
          <w:lang w:eastAsia="da-DK" w:bidi="ar"/>
          <w14:ligatures w14:val="none"/>
        </w:rPr>
      </w:pPr>
      <w:r w:rsidRPr="004313C1">
        <w:rPr>
          <w:rFonts w:ascii="Roboto" w:eastAsia="Times New Roman" w:hAnsi="Roboto" w:cs="Times New Roman" w:hint="cs"/>
          <w:b/>
          <w:bCs/>
          <w:color w:val="000000"/>
          <w:kern w:val="0"/>
          <w:sz w:val="27"/>
          <w:szCs w:val="27"/>
          <w:rtl/>
          <w:lang w:eastAsia="da-DK" w:bidi="ar"/>
          <w14:ligatures w14:val="none"/>
        </w:rPr>
        <w:t xml:space="preserve"> البيئة المحلية</w:t>
      </w:r>
      <w:r w:rsidRPr="004313C1">
        <w:rPr>
          <w:rFonts w:ascii="Roboto" w:eastAsia="Times New Roman" w:hAnsi="Roboto" w:cs="Times New Roman" w:hint="cs"/>
          <w:color w:val="000000"/>
          <w:kern w:val="0"/>
          <w:sz w:val="27"/>
          <w:szCs w:val="27"/>
          <w:rtl/>
          <w:lang w:eastAsia="da-DK" w:bidi="ar"/>
          <w14:ligatures w14:val="none"/>
        </w:rPr>
        <w:t xml:space="preserve">: </w:t>
      </w:r>
      <w:r w:rsidR="006811B1">
        <w:rPr>
          <w:rFonts w:ascii="Roboto" w:eastAsia="Times New Roman" w:hAnsi="Roboto" w:cs="Times New Roman" w:hint="cs"/>
          <w:color w:val="000000"/>
          <w:kern w:val="0"/>
          <w:sz w:val="27"/>
          <w:szCs w:val="27"/>
          <w:rtl/>
          <w:lang w:eastAsia="da-DK" w:bidi="ar"/>
          <w14:ligatures w14:val="none"/>
        </w:rPr>
        <w:t>التوجهات</w:t>
      </w:r>
      <w:r w:rsidRPr="004313C1">
        <w:rPr>
          <w:rFonts w:ascii="Roboto" w:eastAsia="Times New Roman" w:hAnsi="Roboto" w:cs="Times New Roman" w:hint="cs"/>
          <w:color w:val="000000"/>
          <w:kern w:val="0"/>
          <w:sz w:val="27"/>
          <w:szCs w:val="27"/>
          <w:rtl/>
          <w:lang w:eastAsia="da-DK" w:bidi="ar"/>
          <w14:ligatures w14:val="none"/>
        </w:rPr>
        <w:t xml:space="preserve"> والمواقف تجاه المدرسة، والبيئة المحلية مع مجال ضئيل للاختلاف</w:t>
      </w:r>
      <w:r w:rsidR="006811B1">
        <w:rPr>
          <w:rFonts w:ascii="Roboto" w:eastAsia="Times New Roman" w:hAnsi="Roboto" w:cs="Times New Roman" w:hint="cs"/>
          <w:color w:val="000000"/>
          <w:kern w:val="0"/>
          <w:sz w:val="27"/>
          <w:szCs w:val="27"/>
          <w:rtl/>
          <w:lang w:eastAsia="da-DK" w:bidi="ar"/>
          <w14:ligatures w14:val="none"/>
        </w:rPr>
        <w:t xml:space="preserve"> وما إلى ذلك</w:t>
      </w:r>
      <w:r w:rsidRPr="004313C1">
        <w:rPr>
          <w:rFonts w:ascii="Roboto" w:eastAsia="Times New Roman" w:hAnsi="Roboto" w:cs="Times New Roman" w:hint="cs"/>
          <w:color w:val="000000"/>
          <w:kern w:val="0"/>
          <w:sz w:val="27"/>
          <w:szCs w:val="27"/>
          <w:rtl/>
          <w:lang w:eastAsia="da-DK" w:bidi="ar"/>
          <w14:ligatures w14:val="none"/>
        </w:rPr>
        <w:t xml:space="preserve">. </w:t>
      </w:r>
    </w:p>
    <w:p w14:paraId="0692A2B7" w14:textId="680294B7" w:rsidR="004313C1" w:rsidRDefault="006811B1" w:rsidP="006811B1">
      <w:pPr>
        <w:bidi/>
        <w:spacing w:after="0" w:line="420" w:lineRule="atLeast"/>
        <w:rPr>
          <w:rFonts w:ascii="Roboto" w:eastAsia="Times New Roman" w:hAnsi="Roboto" w:cs="Times New Roman"/>
          <w:color w:val="000000"/>
          <w:kern w:val="0"/>
          <w:sz w:val="27"/>
          <w:szCs w:val="27"/>
          <w:rtl/>
          <w:lang w:eastAsia="da-DK" w:bidi="ar"/>
          <w14:ligatures w14:val="none"/>
        </w:rPr>
      </w:pPr>
      <w:r w:rsidRPr="004313C1">
        <w:rPr>
          <w:rFonts w:ascii="Roboto" w:eastAsia="Times New Roman" w:hAnsi="Roboto" w:cs="Times New Roman" w:hint="cs"/>
          <w:b/>
          <w:bCs/>
          <w:color w:val="000000"/>
          <w:kern w:val="0"/>
          <w:sz w:val="27"/>
          <w:szCs w:val="27"/>
          <w:rtl/>
          <w:lang w:eastAsia="da-DK" w:bidi="ar"/>
          <w14:ligatures w14:val="none"/>
        </w:rPr>
        <w:lastRenderedPageBreak/>
        <w:t xml:space="preserve">الظروف </w:t>
      </w:r>
      <w:r w:rsidR="004313C1" w:rsidRPr="004313C1">
        <w:rPr>
          <w:rFonts w:ascii="Roboto" w:eastAsia="Times New Roman" w:hAnsi="Roboto" w:cs="Times New Roman" w:hint="cs"/>
          <w:b/>
          <w:bCs/>
          <w:color w:val="000000"/>
          <w:kern w:val="0"/>
          <w:sz w:val="27"/>
          <w:szCs w:val="27"/>
          <w:rtl/>
          <w:lang w:eastAsia="da-DK" w:bidi="ar"/>
          <w14:ligatures w14:val="none"/>
        </w:rPr>
        <w:t>المجتمعية والثقافية</w:t>
      </w:r>
      <w:r w:rsidR="004313C1" w:rsidRPr="004313C1">
        <w:rPr>
          <w:rFonts w:ascii="Roboto" w:eastAsia="Times New Roman" w:hAnsi="Roboto" w:cs="Times New Roman" w:hint="cs"/>
          <w:color w:val="000000"/>
          <w:kern w:val="0"/>
          <w:sz w:val="27"/>
          <w:szCs w:val="27"/>
          <w:rtl/>
          <w:lang w:eastAsia="da-DK" w:bidi="ar"/>
          <w14:ligatures w14:val="none"/>
        </w:rPr>
        <w:t xml:space="preserve">: تركيز قوي على الأداء، "الجيل المثالي" </w:t>
      </w:r>
      <w:r>
        <w:rPr>
          <w:rFonts w:ascii="Roboto" w:eastAsia="Times New Roman" w:hAnsi="Roboto" w:cs="Times New Roman" w:hint="cs"/>
          <w:color w:val="000000"/>
          <w:kern w:val="0"/>
          <w:sz w:val="27"/>
          <w:szCs w:val="27"/>
          <w:rtl/>
          <w:lang w:eastAsia="da-DK" w:bidi="ar"/>
          <w14:ligatures w14:val="none"/>
        </w:rPr>
        <w:t>وما إلى ذلك</w:t>
      </w:r>
      <w:r w:rsidR="004313C1" w:rsidRPr="004313C1">
        <w:rPr>
          <w:rFonts w:ascii="Roboto" w:eastAsia="Times New Roman" w:hAnsi="Roboto" w:cs="Times New Roman" w:hint="cs"/>
          <w:color w:val="000000"/>
          <w:kern w:val="0"/>
          <w:sz w:val="27"/>
          <w:szCs w:val="27"/>
          <w:rtl/>
          <w:lang w:eastAsia="da-DK" w:bidi="ar"/>
          <w14:ligatures w14:val="none"/>
        </w:rPr>
        <w:t>.</w:t>
      </w:r>
    </w:p>
    <w:p w14:paraId="461017A8" w14:textId="6133435E" w:rsidR="006811B1" w:rsidRDefault="006811B1" w:rsidP="006811B1">
      <w:pPr>
        <w:bidi/>
        <w:spacing w:after="0" w:line="420" w:lineRule="atLeast"/>
        <w:rPr>
          <w:rFonts w:ascii="Roboto" w:eastAsia="Times New Roman" w:hAnsi="Roboto" w:cs="Times New Roman"/>
          <w:color w:val="000000"/>
          <w:kern w:val="0"/>
          <w:sz w:val="27"/>
          <w:szCs w:val="27"/>
          <w:rtl/>
          <w:lang w:eastAsia="da-DK"/>
          <w14:ligatures w14:val="none"/>
        </w:rPr>
      </w:pPr>
    </w:p>
    <w:p w14:paraId="06AC5933" w14:textId="1CE6AA29" w:rsidR="006811B1" w:rsidRDefault="006811B1" w:rsidP="006811B1">
      <w:pPr>
        <w:bidi/>
        <w:spacing w:after="0" w:line="420" w:lineRule="atLeast"/>
        <w:rPr>
          <w:rFonts w:ascii="Roboto" w:eastAsia="Times New Roman" w:hAnsi="Roboto" w:cs="Times New Roman"/>
          <w:color w:val="000000"/>
          <w:kern w:val="0"/>
          <w:sz w:val="27"/>
          <w:szCs w:val="27"/>
          <w:rtl/>
          <w:lang w:eastAsia="da-DK"/>
          <w14:ligatures w14:val="none"/>
        </w:rPr>
      </w:pPr>
    </w:p>
    <w:p w14:paraId="3D2C6688" w14:textId="56763B62" w:rsidR="004313C1" w:rsidRDefault="006811B1" w:rsidP="004313C1">
      <w:pPr>
        <w:bidi/>
        <w:rPr>
          <w:rFonts w:ascii="Roboto" w:eastAsia="Times New Roman" w:hAnsi="Roboto" w:cs="Times New Roman"/>
          <w:color w:val="000000"/>
          <w:kern w:val="0"/>
          <w:sz w:val="27"/>
          <w:szCs w:val="27"/>
          <w:rtl/>
          <w:lang w:eastAsia="da-DK"/>
          <w14:ligatures w14:val="none"/>
        </w:rPr>
      </w:pPr>
      <w:r w:rsidRPr="006811B1">
        <w:rPr>
          <w:rFonts w:ascii="Roboto" w:eastAsia="Times New Roman" w:hAnsi="Roboto" w:cs="Times New Roman"/>
          <w:color w:val="000000"/>
          <w:kern w:val="0"/>
          <w:sz w:val="27"/>
          <w:szCs w:val="27"/>
          <w:rtl/>
          <w:lang w:eastAsia="da-DK"/>
          <w14:ligatures w14:val="none"/>
        </w:rPr>
        <w:t xml:space="preserve">ماذا يمكن أن يفعل </w:t>
      </w:r>
      <w:r>
        <w:rPr>
          <w:rFonts w:ascii="Roboto" w:eastAsia="Times New Roman" w:hAnsi="Roboto" w:cs="Times New Roman" w:hint="cs"/>
          <w:color w:val="000000"/>
          <w:kern w:val="0"/>
          <w:sz w:val="27"/>
          <w:szCs w:val="27"/>
          <w:rtl/>
          <w:lang w:eastAsia="da-DK"/>
          <w14:ligatures w14:val="none"/>
        </w:rPr>
        <w:t>أولياء الأمور</w:t>
      </w:r>
      <w:r w:rsidRPr="006811B1">
        <w:rPr>
          <w:rFonts w:ascii="Roboto" w:eastAsia="Times New Roman" w:hAnsi="Roboto" w:cs="Times New Roman"/>
          <w:color w:val="000000"/>
          <w:kern w:val="0"/>
          <w:sz w:val="27"/>
          <w:szCs w:val="27"/>
          <w:rtl/>
          <w:lang w:eastAsia="da-DK"/>
          <w14:ligatures w14:val="none"/>
        </w:rPr>
        <w:t>؟</w:t>
      </w:r>
    </w:p>
    <w:p w14:paraId="10D0F05A" w14:textId="07681277" w:rsidR="009B5713" w:rsidRDefault="009B5713" w:rsidP="00A3122A">
      <w:pPr>
        <w:bidi/>
        <w:rPr>
          <w:rFonts w:cs="Arial"/>
          <w:sz w:val="28"/>
          <w:szCs w:val="28"/>
          <w:rtl/>
          <w:lang w:bidi="ar-EG"/>
        </w:rPr>
      </w:pPr>
      <w:r w:rsidRPr="009B5713">
        <w:rPr>
          <w:rFonts w:cs="Arial"/>
          <w:sz w:val="28"/>
          <w:szCs w:val="28"/>
          <w:rtl/>
          <w:lang w:bidi="ar-EG"/>
        </w:rPr>
        <w:t xml:space="preserve">تحدث إلى الطفل وحاول أن تفهم سبب الغياب أو أن الطفل يعبر عن </w:t>
      </w:r>
      <w:r>
        <w:rPr>
          <w:rFonts w:cs="Arial" w:hint="cs"/>
          <w:sz w:val="28"/>
          <w:szCs w:val="28"/>
          <w:rtl/>
          <w:lang w:bidi="ar-EG"/>
        </w:rPr>
        <w:t>معارضته</w:t>
      </w:r>
      <w:r w:rsidRPr="009B5713">
        <w:rPr>
          <w:rFonts w:cs="Arial"/>
          <w:sz w:val="28"/>
          <w:szCs w:val="28"/>
          <w:rtl/>
          <w:lang w:bidi="ar-EG"/>
        </w:rPr>
        <w:t xml:space="preserve"> </w:t>
      </w:r>
      <w:r>
        <w:rPr>
          <w:rFonts w:cs="Arial" w:hint="cs"/>
          <w:sz w:val="28"/>
          <w:szCs w:val="28"/>
          <w:rtl/>
          <w:lang w:bidi="ar-EG"/>
        </w:rPr>
        <w:t>ل</w:t>
      </w:r>
      <w:r w:rsidRPr="009B5713">
        <w:rPr>
          <w:rFonts w:cs="Arial"/>
          <w:sz w:val="28"/>
          <w:szCs w:val="28"/>
          <w:rtl/>
          <w:lang w:bidi="ar-EG"/>
        </w:rPr>
        <w:t xml:space="preserve">لذهاب إلى المدرسة. من المهم أن يكون الآباء على دراية بأن الذهاب إلى المدرسة واجب وأنه لا يمكنك البقاء في المنزل. </w:t>
      </w:r>
      <w:r w:rsidR="00E55D5C">
        <w:rPr>
          <w:rFonts w:cs="Arial" w:hint="cs"/>
          <w:sz w:val="28"/>
          <w:szCs w:val="28"/>
          <w:rtl/>
          <w:lang w:bidi="ar-EG"/>
        </w:rPr>
        <w:t>وه</w:t>
      </w:r>
      <w:r w:rsidR="0051625E">
        <w:rPr>
          <w:rFonts w:cs="Arial" w:hint="cs"/>
          <w:sz w:val="28"/>
          <w:szCs w:val="28"/>
          <w:rtl/>
          <w:lang w:bidi="ar-EG"/>
        </w:rPr>
        <w:t>ذا يجنب أيضاً</w:t>
      </w:r>
      <w:r w:rsidRPr="009B5713">
        <w:rPr>
          <w:rFonts w:cs="Arial"/>
          <w:sz w:val="28"/>
          <w:szCs w:val="28"/>
          <w:rtl/>
          <w:lang w:bidi="ar-EG"/>
        </w:rPr>
        <w:t xml:space="preserve"> الذهاب إلى المدرسة على سبيل المثال، مع صداع واضطراب في المعدة وما إلى ذلك. منع الطفل من الوصول إلى الأنشطة المغرية مثل التلفزيون والإنترنت والألعاب الرقمية إذا كان في المنزل خلال ساعات الدراسة</w:t>
      </w:r>
      <w:r w:rsidR="00586009">
        <w:rPr>
          <w:rFonts w:cs="Arial" w:hint="cs"/>
          <w:sz w:val="28"/>
          <w:szCs w:val="28"/>
          <w:rtl/>
          <w:lang w:bidi="ar-EG"/>
        </w:rPr>
        <w:t>.</w:t>
      </w:r>
      <w:r w:rsidR="001E5B38">
        <w:rPr>
          <w:rFonts w:cs="Arial" w:hint="cs"/>
          <w:sz w:val="28"/>
          <w:szCs w:val="28"/>
          <w:rtl/>
          <w:lang w:bidi="ar-EG"/>
        </w:rPr>
        <w:t xml:space="preserve"> </w:t>
      </w:r>
      <w:r w:rsidR="00E06C88" w:rsidRPr="00E06C88">
        <w:rPr>
          <w:rFonts w:cs="Arial"/>
          <w:sz w:val="28"/>
          <w:szCs w:val="28"/>
          <w:rtl/>
          <w:lang w:bidi="ar-EG"/>
        </w:rPr>
        <w:t>اتصل بالمدرسة مبكرًا إذا بدأت تشعر أن الطفل لا يريد الذهاب إلى المدرسة. إذا أظهر الطفل علامات القلق أو الاكتئاب، فمن المهم الحصول على الرعاية الصحية المناسبة</w:t>
      </w:r>
      <w:r w:rsidR="002A7696">
        <w:rPr>
          <w:rFonts w:cs="Arial" w:hint="cs"/>
          <w:sz w:val="28"/>
          <w:szCs w:val="28"/>
          <w:rtl/>
          <w:lang w:bidi="ar-EG"/>
        </w:rPr>
        <w:t xml:space="preserve">. </w:t>
      </w:r>
      <w:r w:rsidR="00D87468" w:rsidRPr="00D87468">
        <w:rPr>
          <w:rFonts w:cs="Arial"/>
          <w:sz w:val="28"/>
          <w:szCs w:val="28"/>
          <w:rtl/>
          <w:lang w:bidi="ar-EG"/>
        </w:rPr>
        <w:t>اتصل أيضًا بالطبيب إذا كان الطفل يشكو غالبًا من شكاوى منتشرة، مثل آلام المعدة أو الغثيان أو الصداع.</w:t>
      </w:r>
      <w:r w:rsidR="00542665">
        <w:rPr>
          <w:rFonts w:cs="Arial"/>
          <w:sz w:val="28"/>
          <w:szCs w:val="28"/>
          <w:lang w:bidi="ar-EG"/>
        </w:rPr>
        <w:t xml:space="preserve"> </w:t>
      </w:r>
      <w:r w:rsidR="005E685A" w:rsidRPr="005E685A">
        <w:rPr>
          <w:rFonts w:cs="Arial"/>
          <w:sz w:val="28"/>
          <w:szCs w:val="28"/>
          <w:rtl/>
          <w:lang w:bidi="ar-EG"/>
        </w:rPr>
        <w:t xml:space="preserve">إذا تقدم </w:t>
      </w:r>
      <w:r w:rsidR="00872A32">
        <w:rPr>
          <w:rFonts w:cs="Arial" w:hint="cs"/>
          <w:sz w:val="28"/>
          <w:szCs w:val="28"/>
          <w:rtl/>
          <w:lang w:bidi="ar-EG"/>
        </w:rPr>
        <w:t>أولياء الأمور</w:t>
      </w:r>
      <w:r w:rsidR="005E685A" w:rsidRPr="005E685A">
        <w:rPr>
          <w:rFonts w:cs="Arial"/>
          <w:sz w:val="28"/>
          <w:szCs w:val="28"/>
          <w:rtl/>
          <w:lang w:bidi="ar-EG"/>
        </w:rPr>
        <w:t xml:space="preserve"> بطلب </w:t>
      </w:r>
      <w:r w:rsidR="00A3122A">
        <w:rPr>
          <w:rFonts w:cs="Arial" w:hint="cs"/>
          <w:sz w:val="28"/>
          <w:szCs w:val="28"/>
          <w:rtl/>
          <w:lang w:bidi="ar-EG"/>
        </w:rPr>
        <w:t>إجازة ل</w:t>
      </w:r>
      <w:r w:rsidR="005E685A" w:rsidRPr="005E685A">
        <w:rPr>
          <w:rFonts w:cs="Arial"/>
          <w:sz w:val="28"/>
          <w:szCs w:val="28"/>
          <w:rtl/>
          <w:lang w:bidi="ar-EG"/>
        </w:rPr>
        <w:t xml:space="preserve">لطفل لفترات </w:t>
      </w:r>
      <w:r w:rsidR="009D7EFB">
        <w:rPr>
          <w:rFonts w:cs="Arial" w:hint="cs"/>
          <w:sz w:val="28"/>
          <w:szCs w:val="28"/>
          <w:rtl/>
          <w:lang w:bidi="ar-EG"/>
        </w:rPr>
        <w:t>طويلة</w:t>
      </w:r>
      <w:r w:rsidR="005E685A" w:rsidRPr="005E685A">
        <w:rPr>
          <w:rFonts w:cs="Arial"/>
          <w:sz w:val="28"/>
          <w:szCs w:val="28"/>
          <w:rtl/>
          <w:lang w:bidi="ar-EG"/>
        </w:rPr>
        <w:t xml:space="preserve">، فإن مسؤولية </w:t>
      </w:r>
      <w:r w:rsidR="006F393B">
        <w:rPr>
          <w:rFonts w:cs="Arial" w:hint="cs"/>
          <w:sz w:val="28"/>
          <w:szCs w:val="28"/>
          <w:rtl/>
          <w:lang w:bidi="ar-EG"/>
        </w:rPr>
        <w:t>أولياء الأمور</w:t>
      </w:r>
      <w:r w:rsidR="005E685A" w:rsidRPr="005E685A">
        <w:rPr>
          <w:rFonts w:cs="Arial"/>
          <w:sz w:val="28"/>
          <w:szCs w:val="28"/>
          <w:rtl/>
          <w:lang w:bidi="ar-EG"/>
        </w:rPr>
        <w:t xml:space="preserve"> هي أن الطفل </w:t>
      </w:r>
      <w:r w:rsidR="006F393B">
        <w:rPr>
          <w:rFonts w:cs="Arial" w:hint="cs"/>
          <w:sz w:val="28"/>
          <w:szCs w:val="28"/>
          <w:rtl/>
          <w:lang w:bidi="ar-EG"/>
        </w:rPr>
        <w:t>يتواصل</w:t>
      </w:r>
      <w:r w:rsidR="005E685A" w:rsidRPr="005E685A">
        <w:rPr>
          <w:rFonts w:cs="Arial"/>
          <w:sz w:val="28"/>
          <w:szCs w:val="28"/>
          <w:rtl/>
          <w:lang w:bidi="ar-EG"/>
        </w:rPr>
        <w:t xml:space="preserve"> مع زملائه في الفصل وبالبيئة المدرسية</w:t>
      </w:r>
      <w:r w:rsidR="00573240">
        <w:rPr>
          <w:rFonts w:cs="Arial" w:hint="cs"/>
          <w:sz w:val="28"/>
          <w:szCs w:val="28"/>
          <w:rtl/>
          <w:lang w:bidi="ar-EG"/>
        </w:rPr>
        <w:t>.</w:t>
      </w:r>
      <w:r w:rsidR="00272C9A">
        <w:rPr>
          <w:rFonts w:cs="Arial" w:hint="cs"/>
          <w:sz w:val="28"/>
          <w:szCs w:val="28"/>
          <w:rtl/>
          <w:lang w:bidi="ar-EG"/>
        </w:rPr>
        <w:t xml:space="preserve"> </w:t>
      </w:r>
      <w:r w:rsidR="00053DD3" w:rsidRPr="00053DD3">
        <w:rPr>
          <w:rFonts w:cs="Arial"/>
          <w:sz w:val="28"/>
          <w:szCs w:val="28"/>
          <w:rtl/>
          <w:lang w:bidi="ar-EG"/>
        </w:rPr>
        <w:t xml:space="preserve">يمكن أن يساعد في تقليل عتبة العودة. من المهم أن يكون </w:t>
      </w:r>
      <w:r w:rsidR="001E035E">
        <w:rPr>
          <w:rFonts w:cs="Arial" w:hint="cs"/>
          <w:sz w:val="28"/>
          <w:szCs w:val="28"/>
          <w:rtl/>
          <w:lang w:bidi="ar-EG"/>
        </w:rPr>
        <w:t>أولياء الأمور</w:t>
      </w:r>
      <w:r w:rsidR="00053DD3" w:rsidRPr="00053DD3">
        <w:rPr>
          <w:rFonts w:cs="Arial"/>
          <w:sz w:val="28"/>
          <w:szCs w:val="28"/>
          <w:rtl/>
          <w:lang w:bidi="ar-EG"/>
        </w:rPr>
        <w:t xml:space="preserve"> منسقين في القرارات والاتفاقيات التي يتم اتخاذها</w:t>
      </w:r>
      <w:r w:rsidR="00A01FC0">
        <w:rPr>
          <w:rFonts w:cs="Arial" w:hint="cs"/>
          <w:sz w:val="28"/>
          <w:szCs w:val="28"/>
          <w:rtl/>
          <w:lang w:bidi="ar-EG"/>
        </w:rPr>
        <w:t>.</w:t>
      </w:r>
      <w:r w:rsidR="008F1ED2">
        <w:rPr>
          <w:rFonts w:cs="Arial" w:hint="cs"/>
          <w:sz w:val="28"/>
          <w:szCs w:val="28"/>
          <w:rtl/>
          <w:lang w:bidi="ar-EG"/>
        </w:rPr>
        <w:t xml:space="preserve"> </w:t>
      </w:r>
      <w:r w:rsidR="008F1ED2" w:rsidRPr="008F1ED2">
        <w:rPr>
          <w:rFonts w:cs="Arial"/>
          <w:sz w:val="28"/>
          <w:szCs w:val="28"/>
          <w:rtl/>
          <w:lang w:bidi="ar-EG"/>
        </w:rPr>
        <w:t>ينطبق هذا أيضًا على الطلاب الذين لديهم عدة أماكن إقامة.</w:t>
      </w:r>
    </w:p>
    <w:p w14:paraId="3E9906A5" w14:textId="0FA0B040" w:rsidR="00AB170E" w:rsidRDefault="00AB170E" w:rsidP="00AB170E">
      <w:pPr>
        <w:bidi/>
        <w:rPr>
          <w:rFonts w:cs="Arial"/>
          <w:sz w:val="28"/>
          <w:szCs w:val="28"/>
          <w:rtl/>
          <w:lang w:bidi="ar-EG"/>
        </w:rPr>
      </w:pPr>
    </w:p>
    <w:p w14:paraId="22964598" w14:textId="3875A46A" w:rsidR="00AB170E" w:rsidRDefault="00AB170E" w:rsidP="00AB170E">
      <w:pPr>
        <w:bidi/>
        <w:rPr>
          <w:rFonts w:cs="Arial"/>
          <w:sz w:val="28"/>
          <w:szCs w:val="28"/>
          <w:rtl/>
          <w:lang w:bidi="ar-EG"/>
        </w:rPr>
      </w:pPr>
    </w:p>
    <w:p w14:paraId="14315B37" w14:textId="44850540" w:rsidR="008433FA" w:rsidRDefault="008433FA" w:rsidP="008433FA">
      <w:pPr>
        <w:bidi/>
        <w:rPr>
          <w:rFonts w:cs="Arial"/>
          <w:sz w:val="28"/>
          <w:szCs w:val="28"/>
          <w:rtl/>
          <w:lang w:bidi="ar-EG"/>
        </w:rPr>
      </w:pPr>
    </w:p>
    <w:p w14:paraId="3E2751E6" w14:textId="5D84737D" w:rsidR="008433FA" w:rsidRPr="008602A7" w:rsidRDefault="008602A7" w:rsidP="008433FA">
      <w:pPr>
        <w:bidi/>
        <w:rPr>
          <w:rFonts w:cs="Arial"/>
          <w:b/>
          <w:bCs/>
          <w:sz w:val="28"/>
          <w:szCs w:val="28"/>
          <w:rtl/>
          <w:lang w:bidi="ar-EG"/>
        </w:rPr>
      </w:pPr>
      <w:r w:rsidRPr="008602A7">
        <w:rPr>
          <w:rFonts w:cs="Arial" w:hint="cs"/>
          <w:b/>
          <w:bCs/>
          <w:sz w:val="28"/>
          <w:szCs w:val="28"/>
          <w:rtl/>
          <w:lang w:bidi="ar-EG"/>
        </w:rPr>
        <w:t>الوقاية ضد الغياب عن المدرسة</w:t>
      </w:r>
    </w:p>
    <w:p w14:paraId="44A4B2DD" w14:textId="3D4F66E4" w:rsidR="008433FA" w:rsidRDefault="008602A7" w:rsidP="008433FA">
      <w:pPr>
        <w:bidi/>
        <w:rPr>
          <w:rFonts w:cs="Arial"/>
          <w:sz w:val="28"/>
          <w:szCs w:val="28"/>
          <w:rtl/>
          <w:lang w:bidi="ar-EG"/>
        </w:rPr>
      </w:pPr>
      <w:r w:rsidRPr="008602A7">
        <w:rPr>
          <w:rFonts w:cs="Arial"/>
          <w:sz w:val="28"/>
          <w:szCs w:val="28"/>
          <w:rtl/>
          <w:lang w:bidi="ar-EG"/>
        </w:rPr>
        <w:t>هناك عدد من العوامل الوقائية ضد التغيب المقلق عن المدرسة:</w:t>
      </w:r>
    </w:p>
    <w:p w14:paraId="5429B8BD" w14:textId="77777777" w:rsidR="0048619B" w:rsidRPr="00D34472" w:rsidRDefault="0048619B" w:rsidP="00D34472">
      <w:pPr>
        <w:pStyle w:val="Listeavsnitt"/>
        <w:numPr>
          <w:ilvl w:val="0"/>
          <w:numId w:val="1"/>
        </w:numPr>
        <w:bidi/>
        <w:rPr>
          <w:rFonts w:cs="Arial"/>
          <w:sz w:val="28"/>
          <w:szCs w:val="28"/>
          <w:lang w:bidi="ar-EG"/>
        </w:rPr>
      </w:pPr>
      <w:r w:rsidRPr="00D34472">
        <w:rPr>
          <w:rFonts w:cs="Arial"/>
          <w:sz w:val="28"/>
          <w:szCs w:val="28"/>
          <w:rtl/>
          <w:lang w:bidi="ar-EG"/>
        </w:rPr>
        <w:t>علاقات إيجابية بين الكبار والأطفال</w:t>
      </w:r>
    </w:p>
    <w:p w14:paraId="1CD5B05E" w14:textId="77777777" w:rsidR="00D34472" w:rsidRPr="00D34472" w:rsidRDefault="0048619B" w:rsidP="00D34472">
      <w:pPr>
        <w:pStyle w:val="Listeavsnitt"/>
        <w:numPr>
          <w:ilvl w:val="0"/>
          <w:numId w:val="1"/>
        </w:numPr>
        <w:bidi/>
        <w:rPr>
          <w:rFonts w:cs="Arial"/>
          <w:sz w:val="28"/>
          <w:szCs w:val="28"/>
          <w:rtl/>
          <w:lang w:bidi="ar-EG"/>
        </w:rPr>
      </w:pPr>
      <w:r w:rsidRPr="00D34472">
        <w:rPr>
          <w:rFonts w:cs="Arial"/>
          <w:sz w:val="28"/>
          <w:szCs w:val="28"/>
          <w:rtl/>
          <w:lang w:bidi="ar-EG"/>
        </w:rPr>
        <w:t>قدرة الكبار على قيادة الفصول والمجموعات</w:t>
      </w:r>
    </w:p>
    <w:p w14:paraId="79465DAB" w14:textId="07568269" w:rsidR="00DF320D" w:rsidRPr="00D34472" w:rsidRDefault="00DF320D" w:rsidP="00D34472">
      <w:pPr>
        <w:pStyle w:val="Listeavsnitt"/>
        <w:numPr>
          <w:ilvl w:val="0"/>
          <w:numId w:val="1"/>
        </w:numPr>
        <w:bidi/>
        <w:rPr>
          <w:rFonts w:cs="Arial"/>
          <w:sz w:val="28"/>
          <w:szCs w:val="28"/>
          <w:rtl/>
          <w:lang w:bidi="ar-EG"/>
        </w:rPr>
      </w:pPr>
      <w:r w:rsidRPr="00D34472">
        <w:rPr>
          <w:rFonts w:ascii="Roboto" w:eastAsia="Times New Roman" w:hAnsi="Roboto" w:cs="Times New Roman" w:hint="cs"/>
          <w:color w:val="000000"/>
          <w:kern w:val="0"/>
          <w:sz w:val="27"/>
          <w:szCs w:val="27"/>
          <w:rtl/>
          <w:lang w:eastAsia="da-DK" w:bidi="ar"/>
          <w14:ligatures w14:val="none"/>
        </w:rPr>
        <w:t xml:space="preserve">تعاون جيد بين المدرسة والمنزل </w:t>
      </w:r>
    </w:p>
    <w:p w14:paraId="5FB67D46" w14:textId="77777777" w:rsidR="002B2CC3" w:rsidRPr="00D34472" w:rsidRDefault="00DF320D" w:rsidP="00D34472">
      <w:pPr>
        <w:pStyle w:val="Listeavsnitt"/>
        <w:numPr>
          <w:ilvl w:val="0"/>
          <w:numId w:val="1"/>
        </w:numPr>
        <w:bidi/>
        <w:spacing w:after="0" w:line="420" w:lineRule="atLeast"/>
        <w:rPr>
          <w:rFonts w:ascii="Roboto" w:eastAsia="Times New Roman" w:hAnsi="Roboto" w:cs="Times New Roman"/>
          <w:color w:val="000000"/>
          <w:kern w:val="0"/>
          <w:sz w:val="27"/>
          <w:szCs w:val="27"/>
          <w:rtl/>
          <w:lang w:eastAsia="da-DK" w:bidi="ar"/>
          <w14:ligatures w14:val="none"/>
        </w:rPr>
      </w:pPr>
      <w:r w:rsidRPr="00D34472">
        <w:rPr>
          <w:rFonts w:ascii="Roboto" w:eastAsia="Times New Roman" w:hAnsi="Roboto" w:cs="Times New Roman" w:hint="cs"/>
          <w:color w:val="000000"/>
          <w:kern w:val="0"/>
          <w:sz w:val="27"/>
          <w:szCs w:val="27"/>
          <w:rtl/>
          <w:lang w:eastAsia="da-DK" w:bidi="ar"/>
          <w14:ligatures w14:val="none"/>
        </w:rPr>
        <w:t xml:space="preserve">إجراءات وسلوكيات جيدة تجاه التغيب عن المدرسة </w:t>
      </w:r>
    </w:p>
    <w:p w14:paraId="0F8DEBE7" w14:textId="15ABB0B8" w:rsidR="002B2CC3" w:rsidRPr="00D34472" w:rsidRDefault="00DF320D" w:rsidP="00D34472">
      <w:pPr>
        <w:pStyle w:val="Listeavsnitt"/>
        <w:numPr>
          <w:ilvl w:val="0"/>
          <w:numId w:val="1"/>
        </w:numPr>
        <w:bidi/>
        <w:spacing w:after="0" w:line="420" w:lineRule="atLeast"/>
        <w:rPr>
          <w:rFonts w:ascii="Roboto" w:eastAsia="Times New Roman" w:hAnsi="Roboto" w:cs="Times New Roman"/>
          <w:color w:val="000000"/>
          <w:kern w:val="0"/>
          <w:sz w:val="27"/>
          <w:szCs w:val="27"/>
          <w:rtl/>
          <w:lang w:eastAsia="da-DK" w:bidi="ar"/>
          <w14:ligatures w14:val="none"/>
        </w:rPr>
      </w:pPr>
      <w:r w:rsidRPr="00D34472">
        <w:rPr>
          <w:rFonts w:ascii="Roboto" w:eastAsia="Times New Roman" w:hAnsi="Roboto" w:cs="Times New Roman" w:hint="cs"/>
          <w:color w:val="000000"/>
          <w:kern w:val="0"/>
          <w:sz w:val="27"/>
          <w:szCs w:val="27"/>
          <w:rtl/>
          <w:lang w:eastAsia="da-DK" w:bidi="ar"/>
          <w14:ligatures w14:val="none"/>
        </w:rPr>
        <w:t xml:space="preserve">خطط العمل في حالة التغيب </w:t>
      </w:r>
      <w:r w:rsidR="002B2CC3" w:rsidRPr="00D34472">
        <w:rPr>
          <w:rFonts w:ascii="Roboto" w:eastAsia="Times New Roman" w:hAnsi="Roboto" w:cs="Times New Roman" w:hint="cs"/>
          <w:color w:val="000000"/>
          <w:kern w:val="0"/>
          <w:sz w:val="27"/>
          <w:szCs w:val="27"/>
          <w:rtl/>
          <w:lang w:eastAsia="da-DK" w:bidi="ar"/>
          <w14:ligatures w14:val="none"/>
        </w:rPr>
        <w:t>المرتفع</w:t>
      </w:r>
    </w:p>
    <w:p w14:paraId="192AF1AD" w14:textId="50D1F387" w:rsidR="00DF320D" w:rsidRPr="00D34472" w:rsidRDefault="00DF320D" w:rsidP="00D34472">
      <w:pPr>
        <w:pStyle w:val="Listeavsnitt"/>
        <w:numPr>
          <w:ilvl w:val="0"/>
          <w:numId w:val="1"/>
        </w:numPr>
        <w:bidi/>
        <w:spacing w:after="0" w:line="420" w:lineRule="atLeast"/>
        <w:rPr>
          <w:rFonts w:ascii="Roboto" w:eastAsia="Times New Roman" w:hAnsi="Roboto" w:cs="Times New Roman"/>
          <w:color w:val="000000"/>
          <w:kern w:val="0"/>
          <w:sz w:val="27"/>
          <w:szCs w:val="27"/>
          <w:lang w:eastAsia="da-DK"/>
          <w14:ligatures w14:val="none"/>
        </w:rPr>
      </w:pPr>
      <w:r w:rsidRPr="00D34472">
        <w:rPr>
          <w:rFonts w:ascii="Roboto" w:eastAsia="Times New Roman" w:hAnsi="Roboto" w:cs="Times New Roman" w:hint="cs"/>
          <w:color w:val="000000"/>
          <w:kern w:val="0"/>
          <w:sz w:val="27"/>
          <w:szCs w:val="27"/>
          <w:rtl/>
          <w:lang w:eastAsia="da-DK" w:bidi="ar"/>
          <w14:ligatures w14:val="none"/>
        </w:rPr>
        <w:t>المشاركة المبكرة للوكالات الأخرى</w:t>
      </w:r>
    </w:p>
    <w:p w14:paraId="45F93CFB" w14:textId="77777777" w:rsidR="009474B8" w:rsidRDefault="009474B8" w:rsidP="0048619B">
      <w:pPr>
        <w:bidi/>
        <w:rPr>
          <w:rFonts w:cs="Arial"/>
          <w:sz w:val="28"/>
          <w:szCs w:val="28"/>
          <w:rtl/>
          <w:lang w:bidi="ar-EG"/>
        </w:rPr>
      </w:pPr>
    </w:p>
    <w:p w14:paraId="0568301E" w14:textId="0942109D" w:rsidR="0048619B" w:rsidRDefault="009474B8" w:rsidP="009474B8">
      <w:pPr>
        <w:bidi/>
        <w:rPr>
          <w:rFonts w:cs="Arial"/>
          <w:sz w:val="28"/>
          <w:szCs w:val="28"/>
          <w:rtl/>
          <w:lang w:bidi="ar-EG"/>
        </w:rPr>
      </w:pPr>
      <w:r w:rsidRPr="009474B8">
        <w:rPr>
          <w:rFonts w:cs="Arial"/>
          <w:sz w:val="28"/>
          <w:szCs w:val="28"/>
          <w:rtl/>
          <w:lang w:bidi="ar-EG"/>
        </w:rPr>
        <w:t xml:space="preserve">تطوير الطالب وتعلمه هو هدف التعاون بين المنزل والمدرسة مع التركيز على التعلم </w:t>
      </w:r>
      <w:r>
        <w:rPr>
          <w:rFonts w:cs="Arial" w:hint="cs"/>
          <w:sz w:val="28"/>
          <w:szCs w:val="28"/>
          <w:rtl/>
          <w:lang w:bidi="ar-EG"/>
        </w:rPr>
        <w:t>المهني</w:t>
      </w:r>
      <w:r w:rsidRPr="009474B8">
        <w:rPr>
          <w:rFonts w:cs="Arial"/>
          <w:sz w:val="28"/>
          <w:szCs w:val="28"/>
          <w:rtl/>
          <w:lang w:bidi="ar-EG"/>
        </w:rPr>
        <w:t xml:space="preserve"> والتنمية الاجتماعية والشخصية.</w:t>
      </w:r>
      <w:r w:rsidR="001456B1">
        <w:rPr>
          <w:rFonts w:cs="Arial" w:hint="cs"/>
          <w:sz w:val="28"/>
          <w:szCs w:val="28"/>
          <w:rtl/>
          <w:lang w:bidi="ar-EG"/>
        </w:rPr>
        <w:t xml:space="preserve"> أولياء الأمور</w:t>
      </w:r>
      <w:r w:rsidR="001456B1" w:rsidRPr="001456B1">
        <w:rPr>
          <w:rFonts w:cs="Arial"/>
          <w:sz w:val="28"/>
          <w:szCs w:val="28"/>
          <w:rtl/>
          <w:lang w:bidi="ar-EG"/>
        </w:rPr>
        <w:t xml:space="preserve"> هم </w:t>
      </w:r>
      <w:r w:rsidR="007B7BF4">
        <w:rPr>
          <w:rFonts w:cs="Arial" w:hint="cs"/>
          <w:sz w:val="28"/>
          <w:szCs w:val="28"/>
          <w:rtl/>
          <w:lang w:bidi="ar-EG"/>
        </w:rPr>
        <w:t>مصدر</w:t>
      </w:r>
      <w:r w:rsidR="001456B1" w:rsidRPr="001456B1">
        <w:rPr>
          <w:rFonts w:cs="Arial"/>
          <w:sz w:val="28"/>
          <w:szCs w:val="28"/>
          <w:rtl/>
          <w:lang w:bidi="ar-EG"/>
        </w:rPr>
        <w:t xml:space="preserve"> حاسم في العمل لخلق بيئة مدرسية جيدة. له</w:t>
      </w:r>
      <w:r w:rsidR="009C39A7">
        <w:rPr>
          <w:rFonts w:cs="Arial" w:hint="cs"/>
          <w:sz w:val="28"/>
          <w:szCs w:val="28"/>
          <w:rtl/>
          <w:lang w:bidi="ar-EG"/>
        </w:rPr>
        <w:t>م</w:t>
      </w:r>
      <w:r w:rsidR="001456B1" w:rsidRPr="001456B1">
        <w:rPr>
          <w:rFonts w:cs="Arial"/>
          <w:sz w:val="28"/>
          <w:szCs w:val="28"/>
          <w:rtl/>
          <w:lang w:bidi="ar-EG"/>
        </w:rPr>
        <w:t xml:space="preserve"> تأثير إيجابي على الرفاهية والتعلم، عندما تعمل المدرسة والمنزل معًا وتنقل نفس القيم والتوقعات الإيجابية للتلاميذ.</w:t>
      </w:r>
    </w:p>
    <w:p w14:paraId="46841FB7" w14:textId="55C190A9" w:rsidR="004E5984" w:rsidRDefault="004E5984" w:rsidP="004E5984">
      <w:pPr>
        <w:bidi/>
        <w:rPr>
          <w:rFonts w:cs="Arial"/>
          <w:sz w:val="28"/>
          <w:szCs w:val="28"/>
          <w:rtl/>
          <w:lang w:bidi="ar-EG"/>
        </w:rPr>
      </w:pPr>
    </w:p>
    <w:p w14:paraId="0E6ABAAE" w14:textId="77777777" w:rsidR="004E5984" w:rsidRPr="004E5984" w:rsidRDefault="004E5984" w:rsidP="004E5984">
      <w:pPr>
        <w:bidi/>
        <w:rPr>
          <w:rFonts w:cs="Arial"/>
          <w:sz w:val="28"/>
          <w:szCs w:val="28"/>
          <w:lang w:bidi="ar-EG"/>
        </w:rPr>
      </w:pPr>
      <w:r w:rsidRPr="004E5984">
        <w:rPr>
          <w:rFonts w:cs="Arial"/>
          <w:sz w:val="28"/>
          <w:szCs w:val="28"/>
          <w:rtl/>
          <w:lang w:bidi="ar-EG"/>
        </w:rPr>
        <w:t>الحق والواجب في التعليم الابتدائي</w:t>
      </w:r>
    </w:p>
    <w:p w14:paraId="7DD793C9" w14:textId="63AA087E" w:rsidR="004E5984" w:rsidRDefault="004E5984" w:rsidP="004E5984">
      <w:pPr>
        <w:bidi/>
        <w:rPr>
          <w:rFonts w:cs="Arial"/>
          <w:sz w:val="28"/>
          <w:szCs w:val="28"/>
          <w:rtl/>
          <w:lang w:bidi="ar-EG"/>
        </w:rPr>
      </w:pPr>
      <w:r w:rsidRPr="004E5984">
        <w:rPr>
          <w:rFonts w:cs="Arial"/>
          <w:sz w:val="28"/>
          <w:szCs w:val="28"/>
          <w:rtl/>
          <w:lang w:bidi="ar-EG"/>
        </w:rPr>
        <w:t>قانون التعليم § 2-1</w:t>
      </w:r>
    </w:p>
    <w:p w14:paraId="4A2F1218" w14:textId="77777777" w:rsidR="003619DE" w:rsidRDefault="003619DE" w:rsidP="003619DE">
      <w:pPr>
        <w:bidi/>
        <w:rPr>
          <w:rFonts w:cs="Arial"/>
          <w:sz w:val="28"/>
          <w:szCs w:val="28"/>
          <w:rtl/>
          <w:lang w:bidi="ar-EG"/>
        </w:rPr>
      </w:pPr>
    </w:p>
    <w:p w14:paraId="4EF9039A" w14:textId="77777777" w:rsidR="003619DE" w:rsidRDefault="003619DE" w:rsidP="003619DE">
      <w:pPr>
        <w:bidi/>
        <w:rPr>
          <w:rFonts w:cs="Arial"/>
          <w:sz w:val="28"/>
          <w:szCs w:val="28"/>
          <w:rtl/>
          <w:lang w:bidi="ar-EG"/>
        </w:rPr>
      </w:pPr>
    </w:p>
    <w:p w14:paraId="063B57FF" w14:textId="0AD60135" w:rsidR="003619DE" w:rsidRPr="003619DE" w:rsidRDefault="003619DE" w:rsidP="003619DE">
      <w:pPr>
        <w:bidi/>
        <w:rPr>
          <w:rFonts w:cs="Arial"/>
          <w:sz w:val="28"/>
          <w:szCs w:val="28"/>
          <w:lang w:bidi="ar-EG"/>
        </w:rPr>
      </w:pPr>
      <w:r w:rsidRPr="003619DE">
        <w:rPr>
          <w:rFonts w:cs="Arial"/>
          <w:sz w:val="28"/>
          <w:szCs w:val="28"/>
          <w:rtl/>
          <w:lang w:bidi="ar-EG"/>
        </w:rPr>
        <w:t>الغياب الموثق وغير الموثق</w:t>
      </w:r>
    </w:p>
    <w:p w14:paraId="0D14A93C" w14:textId="50EDE9D3" w:rsidR="00F37E6B" w:rsidRDefault="003619DE" w:rsidP="003619DE">
      <w:pPr>
        <w:bidi/>
        <w:rPr>
          <w:rFonts w:cs="Arial"/>
          <w:sz w:val="28"/>
          <w:szCs w:val="28"/>
          <w:rtl/>
          <w:lang w:bidi="ar-EG"/>
        </w:rPr>
      </w:pPr>
      <w:r w:rsidRPr="003619DE">
        <w:rPr>
          <w:rFonts w:cs="Arial"/>
          <w:sz w:val="28"/>
          <w:szCs w:val="28"/>
          <w:rtl/>
          <w:lang w:bidi="ar-EG"/>
        </w:rPr>
        <w:t xml:space="preserve">يمكن أن يكون التقسيم الطبيعي للغياب عن المدرسة هو الغياب </w:t>
      </w:r>
      <w:r w:rsidRPr="003619DE">
        <w:rPr>
          <w:rFonts w:cs="Arial"/>
          <w:b/>
          <w:bCs/>
          <w:sz w:val="28"/>
          <w:szCs w:val="28"/>
          <w:rtl/>
          <w:lang w:bidi="ar-EG"/>
        </w:rPr>
        <w:t>مع</w:t>
      </w:r>
      <w:r w:rsidRPr="003619DE">
        <w:rPr>
          <w:rFonts w:cs="Arial"/>
          <w:sz w:val="28"/>
          <w:szCs w:val="28"/>
          <w:rtl/>
          <w:lang w:bidi="ar-EG"/>
        </w:rPr>
        <w:t xml:space="preserve"> أو بدون "سبب وجيه"</w:t>
      </w:r>
    </w:p>
    <w:p w14:paraId="523013FA" w14:textId="4EFB3FA0" w:rsidR="003E22B9" w:rsidRDefault="003E22B9" w:rsidP="003E22B9">
      <w:pPr>
        <w:bidi/>
        <w:rPr>
          <w:rFonts w:cs="Arial"/>
          <w:sz w:val="28"/>
          <w:szCs w:val="28"/>
          <w:rtl/>
          <w:lang w:bidi="ar-EG"/>
        </w:rPr>
      </w:pPr>
    </w:p>
    <w:p w14:paraId="3560E740" w14:textId="77777777" w:rsidR="007775A6" w:rsidRPr="007775A6" w:rsidRDefault="007775A6" w:rsidP="007775A6">
      <w:pPr>
        <w:spacing w:after="0" w:line="240" w:lineRule="atLeast"/>
        <w:rPr>
          <w:rFonts w:ascii="Roboto" w:eastAsia="Times New Roman" w:hAnsi="Roboto" w:cs="Times New Roman"/>
          <w:color w:val="FFFFFF"/>
          <w:spacing w:val="5"/>
          <w:kern w:val="0"/>
          <w:sz w:val="18"/>
          <w:szCs w:val="18"/>
          <w:lang w:eastAsia="da-DK"/>
          <w14:ligatures w14:val="none"/>
        </w:rPr>
      </w:pPr>
      <w:r w:rsidRPr="007775A6">
        <w:rPr>
          <w:rFonts w:ascii="Roboto" w:eastAsia="Times New Roman" w:hAnsi="Roboto" w:cs="Times New Roman"/>
          <w:color w:val="FFFFFF"/>
          <w:spacing w:val="5"/>
          <w:kern w:val="0"/>
          <w:sz w:val="18"/>
          <w:szCs w:val="18"/>
          <w:lang w:eastAsia="da-DK"/>
          <w14:ligatures w14:val="none"/>
        </w:rPr>
        <w:t>Gem oversættelse</w:t>
      </w:r>
    </w:p>
    <w:p w14:paraId="31108948" w14:textId="77777777" w:rsidR="009C4FE0" w:rsidRDefault="007775A6" w:rsidP="007775A6">
      <w:pPr>
        <w:bidi/>
        <w:spacing w:after="0" w:line="420" w:lineRule="atLeast"/>
        <w:rPr>
          <w:rFonts w:ascii="Roboto" w:eastAsia="Times New Roman" w:hAnsi="Roboto" w:cs="Times New Roman"/>
          <w:color w:val="000000"/>
          <w:kern w:val="0"/>
          <w:sz w:val="27"/>
          <w:szCs w:val="27"/>
          <w:rtl/>
          <w:lang w:eastAsia="da-DK" w:bidi="ar"/>
          <w14:ligatures w14:val="none"/>
        </w:rPr>
      </w:pPr>
      <w:r w:rsidRPr="007775A6">
        <w:rPr>
          <w:rFonts w:ascii="Roboto" w:eastAsia="Times New Roman" w:hAnsi="Roboto" w:cs="Times New Roman" w:hint="cs"/>
          <w:color w:val="000000"/>
          <w:kern w:val="0"/>
          <w:sz w:val="27"/>
          <w:szCs w:val="27"/>
          <w:rtl/>
          <w:lang w:eastAsia="da-DK" w:bidi="ar"/>
          <w14:ligatures w14:val="none"/>
        </w:rPr>
        <w:t>الغياب الموثق</w:t>
      </w:r>
    </w:p>
    <w:p w14:paraId="61945066" w14:textId="4009807B" w:rsidR="007775A6" w:rsidRDefault="007775A6" w:rsidP="009C4FE0">
      <w:pPr>
        <w:bidi/>
        <w:spacing w:after="0" w:line="420" w:lineRule="atLeast"/>
        <w:rPr>
          <w:rFonts w:ascii="Roboto" w:eastAsia="Times New Roman" w:hAnsi="Roboto" w:cs="Times New Roman"/>
          <w:color w:val="000000"/>
          <w:kern w:val="0"/>
          <w:sz w:val="27"/>
          <w:szCs w:val="27"/>
          <w:rtl/>
          <w:lang w:eastAsia="da-DK" w:bidi="ar"/>
          <w14:ligatures w14:val="none"/>
        </w:rPr>
      </w:pPr>
      <w:r w:rsidRPr="007775A6">
        <w:rPr>
          <w:rFonts w:ascii="Roboto" w:eastAsia="Times New Roman" w:hAnsi="Roboto" w:cs="Times New Roman" w:hint="cs"/>
          <w:color w:val="000000"/>
          <w:kern w:val="0"/>
          <w:sz w:val="27"/>
          <w:szCs w:val="27"/>
          <w:rtl/>
          <w:lang w:eastAsia="da-DK" w:bidi="ar"/>
          <w14:ligatures w14:val="none"/>
        </w:rPr>
        <w:t xml:space="preserve">هو المرض أو الإجازة </w:t>
      </w:r>
      <w:r w:rsidR="000713DA">
        <w:rPr>
          <w:rFonts w:ascii="Roboto" w:eastAsia="Times New Roman" w:hAnsi="Roboto" w:cs="Times New Roman" w:hint="cs"/>
          <w:color w:val="000000"/>
          <w:kern w:val="0"/>
          <w:sz w:val="27"/>
          <w:szCs w:val="27"/>
          <w:rtl/>
          <w:lang w:eastAsia="da-DK" w:bidi="ar"/>
          <w14:ligatures w14:val="none"/>
        </w:rPr>
        <w:t>الموافق عليها</w:t>
      </w:r>
      <w:r w:rsidRPr="007775A6">
        <w:rPr>
          <w:rFonts w:ascii="Roboto" w:eastAsia="Times New Roman" w:hAnsi="Roboto" w:cs="Times New Roman" w:hint="cs"/>
          <w:color w:val="000000"/>
          <w:kern w:val="0"/>
          <w:sz w:val="27"/>
          <w:szCs w:val="27"/>
          <w:rtl/>
          <w:lang w:eastAsia="da-DK" w:bidi="ar"/>
          <w14:ligatures w14:val="none"/>
        </w:rPr>
        <w:t xml:space="preserve"> أو الغياب بسبب ظروف خارجة عن إرادة الطالب وأولياء الأمور.</w:t>
      </w:r>
    </w:p>
    <w:p w14:paraId="4792D7A8" w14:textId="6768343A" w:rsidR="000713DA" w:rsidRDefault="000713DA" w:rsidP="000713DA">
      <w:pPr>
        <w:bidi/>
        <w:spacing w:after="0" w:line="420" w:lineRule="atLeast"/>
        <w:rPr>
          <w:rFonts w:ascii="Roboto" w:eastAsia="Times New Roman" w:hAnsi="Roboto" w:cs="Times New Roman"/>
          <w:color w:val="000000"/>
          <w:kern w:val="0"/>
          <w:sz w:val="27"/>
          <w:szCs w:val="27"/>
          <w:rtl/>
          <w:lang w:eastAsia="da-DK" w:bidi="ar"/>
          <w14:ligatures w14:val="none"/>
        </w:rPr>
      </w:pPr>
    </w:p>
    <w:p w14:paraId="226A785B" w14:textId="77777777" w:rsidR="0039746E" w:rsidRPr="0039746E" w:rsidRDefault="0039746E" w:rsidP="0039746E">
      <w:pPr>
        <w:bidi/>
        <w:spacing w:after="0" w:line="420" w:lineRule="atLeast"/>
        <w:rPr>
          <w:rFonts w:ascii="Roboto" w:eastAsia="Times New Roman" w:hAnsi="Roboto" w:cs="Times New Roman"/>
          <w:color w:val="000000"/>
          <w:kern w:val="0"/>
          <w:sz w:val="27"/>
          <w:szCs w:val="27"/>
          <w:lang w:eastAsia="da-DK"/>
          <w14:ligatures w14:val="none"/>
        </w:rPr>
      </w:pPr>
      <w:r w:rsidRPr="0039746E">
        <w:rPr>
          <w:rFonts w:ascii="Roboto" w:eastAsia="Times New Roman" w:hAnsi="Roboto" w:cs="Times New Roman"/>
          <w:color w:val="000000"/>
          <w:kern w:val="0"/>
          <w:sz w:val="27"/>
          <w:szCs w:val="27"/>
          <w:rtl/>
          <w:lang w:eastAsia="da-DK"/>
          <w14:ligatures w14:val="none"/>
        </w:rPr>
        <w:t>غياب غير موثق</w:t>
      </w:r>
    </w:p>
    <w:p w14:paraId="23A87A00" w14:textId="1157A53A" w:rsidR="000713DA" w:rsidRDefault="0039746E" w:rsidP="0039746E">
      <w:pPr>
        <w:bidi/>
        <w:spacing w:after="0" w:line="420" w:lineRule="atLeast"/>
        <w:rPr>
          <w:rFonts w:ascii="Roboto" w:eastAsia="Times New Roman" w:hAnsi="Roboto" w:cs="Times New Roman"/>
          <w:color w:val="000000"/>
          <w:kern w:val="0"/>
          <w:sz w:val="27"/>
          <w:szCs w:val="27"/>
          <w:rtl/>
          <w:lang w:eastAsia="da-DK"/>
          <w14:ligatures w14:val="none"/>
        </w:rPr>
      </w:pPr>
      <w:r w:rsidRPr="0039746E">
        <w:rPr>
          <w:rFonts w:ascii="Roboto" w:eastAsia="Times New Roman" w:hAnsi="Roboto" w:cs="Times New Roman"/>
          <w:color w:val="000000"/>
          <w:kern w:val="0"/>
          <w:sz w:val="27"/>
          <w:szCs w:val="27"/>
          <w:rtl/>
          <w:lang w:eastAsia="da-DK"/>
          <w14:ligatures w14:val="none"/>
        </w:rPr>
        <w:t xml:space="preserve">إذا تغيب الطالب دون علم </w:t>
      </w:r>
      <w:r w:rsidR="004665EE">
        <w:rPr>
          <w:rFonts w:ascii="Roboto" w:eastAsia="Times New Roman" w:hAnsi="Roboto" w:cs="Times New Roman" w:hint="cs"/>
          <w:color w:val="000000"/>
          <w:kern w:val="0"/>
          <w:sz w:val="27"/>
          <w:szCs w:val="27"/>
          <w:rtl/>
          <w:lang w:eastAsia="da-DK"/>
          <w14:ligatures w14:val="none"/>
        </w:rPr>
        <w:t>أولياء الأمور</w:t>
      </w:r>
      <w:r w:rsidRPr="0039746E">
        <w:rPr>
          <w:rFonts w:ascii="Roboto" w:eastAsia="Times New Roman" w:hAnsi="Roboto" w:cs="Times New Roman"/>
          <w:color w:val="000000"/>
          <w:kern w:val="0"/>
          <w:sz w:val="27"/>
          <w:szCs w:val="27"/>
          <w:rtl/>
          <w:lang w:eastAsia="da-DK"/>
          <w14:ligatures w14:val="none"/>
        </w:rPr>
        <w:t xml:space="preserve"> وموافقتهم، فسيتم اعتباره "غيابًا غير موثق".</w:t>
      </w:r>
      <w:r w:rsidR="00446391">
        <w:rPr>
          <w:rFonts w:ascii="Roboto" w:eastAsia="Times New Roman" w:hAnsi="Roboto" w:cs="Times New Roman" w:hint="cs"/>
          <w:color w:val="000000"/>
          <w:kern w:val="0"/>
          <w:sz w:val="27"/>
          <w:szCs w:val="27"/>
          <w:rtl/>
          <w:lang w:eastAsia="da-DK"/>
          <w14:ligatures w14:val="none"/>
        </w:rPr>
        <w:t xml:space="preserve"> </w:t>
      </w:r>
      <w:r w:rsidR="00446391" w:rsidRPr="00446391">
        <w:rPr>
          <w:rFonts w:ascii="Roboto" w:eastAsia="Times New Roman" w:hAnsi="Roboto" w:cs="Times New Roman"/>
          <w:color w:val="000000"/>
          <w:kern w:val="0"/>
          <w:sz w:val="27"/>
          <w:szCs w:val="27"/>
          <w:rtl/>
          <w:lang w:eastAsia="da-DK"/>
          <w14:ligatures w14:val="none"/>
        </w:rPr>
        <w:t>بالإضافة إلى ذلك يعتبر كل غياب غير موثق حتى يتم إخطار المدرسة من قبل أولياء الأمور بسبب الغياب وتحدد المدرسة سبب الغياب بأنه صحيح.</w:t>
      </w:r>
    </w:p>
    <w:p w14:paraId="6A6A595D" w14:textId="0CF346F0" w:rsidR="00854430" w:rsidRDefault="00854430" w:rsidP="00854430">
      <w:pPr>
        <w:bidi/>
        <w:spacing w:after="0" w:line="420" w:lineRule="atLeast"/>
        <w:rPr>
          <w:rFonts w:ascii="Roboto" w:eastAsia="Times New Roman" w:hAnsi="Roboto" w:cs="Times New Roman"/>
          <w:color w:val="000000"/>
          <w:kern w:val="0"/>
          <w:sz w:val="27"/>
          <w:szCs w:val="27"/>
          <w:rtl/>
          <w:lang w:eastAsia="da-DK"/>
          <w14:ligatures w14:val="none"/>
        </w:rPr>
      </w:pPr>
    </w:p>
    <w:p w14:paraId="6BF52C38" w14:textId="37AE41AD" w:rsidR="00854430" w:rsidRDefault="00854430" w:rsidP="00854430">
      <w:pPr>
        <w:bidi/>
        <w:spacing w:after="0" w:line="420" w:lineRule="atLeast"/>
        <w:rPr>
          <w:rFonts w:ascii="Roboto" w:eastAsia="Times New Roman" w:hAnsi="Roboto" w:cs="Times New Roman"/>
          <w:color w:val="000000"/>
          <w:kern w:val="0"/>
          <w:sz w:val="27"/>
          <w:szCs w:val="27"/>
          <w:rtl/>
          <w:lang w:eastAsia="da-DK"/>
          <w14:ligatures w14:val="none"/>
        </w:rPr>
      </w:pPr>
    </w:p>
    <w:p w14:paraId="331A61E4" w14:textId="3C98CE9C" w:rsidR="00854430" w:rsidRPr="007775A6" w:rsidRDefault="000F33A9" w:rsidP="00854430">
      <w:pPr>
        <w:bidi/>
        <w:spacing w:after="0" w:line="420" w:lineRule="atLeast"/>
        <w:rPr>
          <w:rFonts w:ascii="Roboto" w:eastAsia="Times New Roman" w:hAnsi="Roboto" w:cs="Times New Roman"/>
          <w:color w:val="000000"/>
          <w:kern w:val="0"/>
          <w:sz w:val="27"/>
          <w:szCs w:val="27"/>
          <w:lang w:val="en-US" w:eastAsia="da-DK"/>
          <w14:ligatures w14:val="none"/>
        </w:rPr>
      </w:pPr>
      <w:r w:rsidRPr="00854430">
        <w:rPr>
          <w:rFonts w:ascii="Roboto" w:eastAsia="Times New Roman" w:hAnsi="Roboto" w:cs="Times New Roman"/>
          <w:color w:val="000000"/>
          <w:kern w:val="0"/>
          <w:sz w:val="27"/>
          <w:szCs w:val="27"/>
          <w:rtl/>
          <w:lang w:eastAsia="da-DK"/>
          <w14:ligatures w14:val="none"/>
        </w:rPr>
        <w:t xml:space="preserve">يتطلب </w:t>
      </w:r>
      <w:r w:rsidR="00854430" w:rsidRPr="00854430">
        <w:rPr>
          <w:rFonts w:ascii="Roboto" w:eastAsia="Times New Roman" w:hAnsi="Roboto" w:cs="Times New Roman"/>
          <w:color w:val="000000"/>
          <w:kern w:val="0"/>
          <w:sz w:val="27"/>
          <w:szCs w:val="27"/>
          <w:rtl/>
          <w:lang w:eastAsia="da-DK"/>
          <w14:ligatures w14:val="none"/>
        </w:rPr>
        <w:t>الغياب الكبير</w:t>
      </w:r>
      <w:r w:rsidR="00854430">
        <w:rPr>
          <w:rFonts w:ascii="Roboto" w:eastAsia="Times New Roman" w:hAnsi="Roboto" w:cs="Times New Roman" w:hint="cs"/>
          <w:color w:val="000000"/>
          <w:kern w:val="0"/>
          <w:sz w:val="27"/>
          <w:szCs w:val="27"/>
          <w:rtl/>
          <w:lang w:eastAsia="da-DK"/>
          <w14:ligatures w14:val="none"/>
        </w:rPr>
        <w:t xml:space="preserve"> </w:t>
      </w:r>
      <w:r w:rsidR="00854430" w:rsidRPr="00854430">
        <w:rPr>
          <w:rFonts w:ascii="Roboto" w:eastAsia="Times New Roman" w:hAnsi="Roboto" w:cs="Times New Roman"/>
          <w:color w:val="000000"/>
          <w:kern w:val="0"/>
          <w:sz w:val="27"/>
          <w:szCs w:val="27"/>
          <w:rtl/>
          <w:lang w:eastAsia="da-DK"/>
          <w14:ligatures w14:val="none"/>
        </w:rPr>
        <w:t xml:space="preserve">بغض النظر عن السبب متابعة من المدرسة. حتى لو تم تحديد السبب بوضوح، سيحتاج العديد من الطلاب إلى المساعدة على الصعيدين </w:t>
      </w:r>
      <w:r>
        <w:rPr>
          <w:rFonts w:ascii="Roboto" w:eastAsia="Times New Roman" w:hAnsi="Roboto" w:cs="Times New Roman" w:hint="cs"/>
          <w:color w:val="000000"/>
          <w:kern w:val="0"/>
          <w:sz w:val="27"/>
          <w:szCs w:val="27"/>
          <w:rtl/>
          <w:lang w:eastAsia="da-DK"/>
          <w14:ligatures w14:val="none"/>
        </w:rPr>
        <w:t>المهني</w:t>
      </w:r>
      <w:r w:rsidR="00854430" w:rsidRPr="00854430">
        <w:rPr>
          <w:rFonts w:ascii="Roboto" w:eastAsia="Times New Roman" w:hAnsi="Roboto" w:cs="Times New Roman"/>
          <w:color w:val="000000"/>
          <w:kern w:val="0"/>
          <w:sz w:val="27"/>
          <w:szCs w:val="27"/>
          <w:rtl/>
          <w:lang w:eastAsia="da-DK"/>
          <w14:ligatures w14:val="none"/>
        </w:rPr>
        <w:t xml:space="preserve"> والاجتماعي</w:t>
      </w:r>
      <w:r>
        <w:rPr>
          <w:rFonts w:ascii="Roboto" w:eastAsia="Times New Roman" w:hAnsi="Roboto" w:cs="Times New Roman" w:hint="cs"/>
          <w:color w:val="000000"/>
          <w:kern w:val="0"/>
          <w:sz w:val="27"/>
          <w:szCs w:val="27"/>
          <w:rtl/>
          <w:lang w:eastAsia="da-DK"/>
          <w14:ligatures w14:val="none"/>
        </w:rPr>
        <w:t>.</w:t>
      </w:r>
      <w:r w:rsidR="00D8707F">
        <w:rPr>
          <w:rFonts w:ascii="Roboto" w:eastAsia="Times New Roman" w:hAnsi="Roboto" w:cs="Times New Roman" w:hint="cs"/>
          <w:color w:val="000000"/>
          <w:kern w:val="0"/>
          <w:sz w:val="27"/>
          <w:szCs w:val="27"/>
          <w:rtl/>
          <w:lang w:eastAsia="da-DK"/>
          <w14:ligatures w14:val="none"/>
        </w:rPr>
        <w:t xml:space="preserve"> </w:t>
      </w:r>
      <w:r w:rsidR="00D8707F" w:rsidRPr="00D8707F">
        <w:rPr>
          <w:rFonts w:ascii="Roboto" w:eastAsia="Times New Roman" w:hAnsi="Roboto" w:cs="Times New Roman"/>
          <w:color w:val="000000"/>
          <w:kern w:val="0"/>
          <w:sz w:val="27"/>
          <w:szCs w:val="27"/>
          <w:rtl/>
          <w:lang w:eastAsia="da-DK"/>
          <w14:ligatures w14:val="none"/>
        </w:rPr>
        <w:t>من المهم أيضًا أن تدرك أن صحة الأطفال مرتبطة ارتباطًا وثيقًا ببيئتهم النفسية والاجتماعية، سواء في المدرسة أو في الأسرة أو في أوقات فراغهم.</w:t>
      </w:r>
      <w:r w:rsidR="001A78B4">
        <w:rPr>
          <w:rFonts w:ascii="Roboto" w:eastAsia="Times New Roman" w:hAnsi="Roboto" w:cs="Times New Roman" w:hint="cs"/>
          <w:color w:val="000000"/>
          <w:kern w:val="0"/>
          <w:sz w:val="27"/>
          <w:szCs w:val="27"/>
          <w:rtl/>
          <w:lang w:eastAsia="da-DK"/>
          <w14:ligatures w14:val="none"/>
        </w:rPr>
        <w:t xml:space="preserve"> </w:t>
      </w:r>
      <w:r w:rsidR="001A78B4" w:rsidRPr="001A78B4">
        <w:rPr>
          <w:rFonts w:ascii="Roboto" w:eastAsia="Times New Roman" w:hAnsi="Roboto" w:cs="Times New Roman"/>
          <w:color w:val="000000"/>
          <w:kern w:val="0"/>
          <w:sz w:val="27"/>
          <w:szCs w:val="27"/>
          <w:rtl/>
          <w:lang w:eastAsia="da-DK"/>
          <w14:ligatures w14:val="none"/>
        </w:rPr>
        <w:t xml:space="preserve">في حالة التلاميذ الذين غابوا كثيرًا لفترة قصيرة، من المهم تقييم ما إذا كان ذلك مرتبطًا بحالة التلميذ في المدرسة أو بوضع الحياة بشكل عام، حتى لو وثق </w:t>
      </w:r>
      <w:r w:rsidR="00533BD9">
        <w:rPr>
          <w:rFonts w:ascii="Roboto" w:eastAsia="Times New Roman" w:hAnsi="Roboto" w:cs="Times New Roman" w:hint="cs"/>
          <w:color w:val="000000"/>
          <w:kern w:val="0"/>
          <w:sz w:val="27"/>
          <w:szCs w:val="27"/>
          <w:rtl/>
          <w:lang w:eastAsia="da-DK"/>
          <w14:ligatures w14:val="none"/>
        </w:rPr>
        <w:t>أولياء الأمور</w:t>
      </w:r>
      <w:r w:rsidR="001A78B4" w:rsidRPr="001A78B4">
        <w:rPr>
          <w:rFonts w:ascii="Roboto" w:eastAsia="Times New Roman" w:hAnsi="Roboto" w:cs="Times New Roman"/>
          <w:color w:val="000000"/>
          <w:kern w:val="0"/>
          <w:sz w:val="27"/>
          <w:szCs w:val="27"/>
          <w:rtl/>
          <w:lang w:eastAsia="da-DK"/>
          <w14:ligatures w14:val="none"/>
        </w:rPr>
        <w:t xml:space="preserve"> الغياب</w:t>
      </w:r>
      <w:r w:rsidR="009F2DAD">
        <w:rPr>
          <w:rFonts w:ascii="Roboto" w:eastAsia="Times New Roman" w:hAnsi="Roboto" w:cs="Times New Roman" w:hint="cs"/>
          <w:color w:val="000000"/>
          <w:kern w:val="0"/>
          <w:sz w:val="27"/>
          <w:szCs w:val="27"/>
          <w:rtl/>
          <w:lang w:eastAsia="da-DK"/>
          <w14:ligatures w14:val="none"/>
        </w:rPr>
        <w:t>.</w:t>
      </w:r>
      <w:r w:rsidR="00297A97">
        <w:rPr>
          <w:rFonts w:ascii="Roboto" w:eastAsia="Times New Roman" w:hAnsi="Roboto" w:cs="Times New Roman" w:hint="cs"/>
          <w:color w:val="000000"/>
          <w:kern w:val="0"/>
          <w:sz w:val="27"/>
          <w:szCs w:val="27"/>
          <w:rtl/>
          <w:lang w:eastAsia="da-DK"/>
          <w14:ligatures w14:val="none"/>
        </w:rPr>
        <w:t xml:space="preserve"> </w:t>
      </w:r>
      <w:r w:rsidR="004F6901" w:rsidRPr="004F6901">
        <w:rPr>
          <w:rFonts w:ascii="Roboto" w:eastAsia="Times New Roman" w:hAnsi="Roboto" w:cs="Times New Roman"/>
          <w:color w:val="000000"/>
          <w:kern w:val="0"/>
          <w:sz w:val="27"/>
          <w:szCs w:val="27"/>
          <w:rtl/>
          <w:lang w:eastAsia="da-DK"/>
          <w14:ligatures w14:val="none"/>
        </w:rPr>
        <w:t xml:space="preserve">الأسباب الأكثر شيوعًا للتغيب هي </w:t>
      </w:r>
      <w:r w:rsidR="00EC05F5">
        <w:rPr>
          <w:rFonts w:ascii="Roboto" w:eastAsia="Times New Roman" w:hAnsi="Roboto" w:cs="Times New Roman" w:hint="cs"/>
          <w:color w:val="000000"/>
          <w:kern w:val="0"/>
          <w:sz w:val="27"/>
          <w:szCs w:val="27"/>
          <w:rtl/>
          <w:lang w:eastAsia="da-DK" w:bidi="ar-EG"/>
          <w14:ligatures w14:val="none"/>
        </w:rPr>
        <w:t>الهرب</w:t>
      </w:r>
      <w:r w:rsidR="004F6901" w:rsidRPr="004F6901">
        <w:rPr>
          <w:rFonts w:ascii="Roboto" w:eastAsia="Times New Roman" w:hAnsi="Roboto" w:cs="Times New Roman"/>
          <w:color w:val="000000"/>
          <w:kern w:val="0"/>
          <w:sz w:val="27"/>
          <w:szCs w:val="27"/>
          <w:rtl/>
          <w:lang w:eastAsia="da-DK"/>
          <w14:ligatures w14:val="none"/>
        </w:rPr>
        <w:t xml:space="preserve"> </w:t>
      </w:r>
      <w:r w:rsidR="00EC05F5">
        <w:rPr>
          <w:rFonts w:ascii="Roboto" w:eastAsia="Times New Roman" w:hAnsi="Roboto" w:cs="Times New Roman" w:hint="cs"/>
          <w:color w:val="000000"/>
          <w:kern w:val="0"/>
          <w:sz w:val="27"/>
          <w:szCs w:val="27"/>
          <w:rtl/>
          <w:lang w:eastAsia="da-DK"/>
          <w14:ligatures w14:val="none"/>
        </w:rPr>
        <w:t>من</w:t>
      </w:r>
      <w:r w:rsidR="004F6901" w:rsidRPr="004F6901">
        <w:rPr>
          <w:rFonts w:ascii="Roboto" w:eastAsia="Times New Roman" w:hAnsi="Roboto" w:cs="Times New Roman"/>
          <w:color w:val="000000"/>
          <w:kern w:val="0"/>
          <w:sz w:val="27"/>
          <w:szCs w:val="27"/>
          <w:rtl/>
          <w:lang w:eastAsia="da-DK"/>
          <w14:ligatures w14:val="none"/>
        </w:rPr>
        <w:t xml:space="preserve"> المدرسة، ورفض </w:t>
      </w:r>
      <w:r w:rsidR="00037E43">
        <w:rPr>
          <w:rFonts w:ascii="Roboto" w:eastAsia="Times New Roman" w:hAnsi="Roboto" w:cs="Times New Roman" w:hint="cs"/>
          <w:color w:val="000000"/>
          <w:kern w:val="0"/>
          <w:sz w:val="27"/>
          <w:szCs w:val="27"/>
          <w:rtl/>
          <w:lang w:eastAsia="da-DK" w:bidi="ar-EG"/>
          <w14:ligatures w14:val="none"/>
        </w:rPr>
        <w:t>الذهاب ل</w:t>
      </w:r>
      <w:r w:rsidR="004F6901" w:rsidRPr="004F6901">
        <w:rPr>
          <w:rFonts w:ascii="Roboto" w:eastAsia="Times New Roman" w:hAnsi="Roboto" w:cs="Times New Roman"/>
          <w:color w:val="000000"/>
          <w:kern w:val="0"/>
          <w:sz w:val="27"/>
          <w:szCs w:val="27"/>
          <w:rtl/>
          <w:lang w:eastAsia="da-DK"/>
          <w14:ligatures w14:val="none"/>
        </w:rPr>
        <w:t>لمدرسة، والشكاوى المنتشرة (الصداع، والآلام، و "الأوجاع") أو حقيقة أن الطالب مريض بالفعل ويتعين عليه البقاء في المنزل (</w:t>
      </w:r>
      <w:r w:rsidR="004F6901" w:rsidRPr="004F6901">
        <w:rPr>
          <w:rFonts w:ascii="Roboto" w:eastAsia="Times New Roman" w:hAnsi="Roboto" w:cs="Times New Roman"/>
          <w:color w:val="000000"/>
          <w:kern w:val="0"/>
          <w:sz w:val="27"/>
          <w:szCs w:val="27"/>
          <w:lang w:eastAsia="da-DK"/>
          <w14:ligatures w14:val="none"/>
        </w:rPr>
        <w:t xml:space="preserve">Havik </w:t>
      </w:r>
      <w:r w:rsidR="004F6901" w:rsidRPr="004F6901">
        <w:rPr>
          <w:rFonts w:ascii="Roboto" w:eastAsia="Times New Roman" w:hAnsi="Roboto" w:cs="Times New Roman"/>
          <w:color w:val="000000"/>
          <w:kern w:val="0"/>
          <w:sz w:val="27"/>
          <w:szCs w:val="27"/>
          <w:rtl/>
          <w:lang w:eastAsia="da-DK"/>
          <w14:ligatures w14:val="none"/>
        </w:rPr>
        <w:t>، 2018).</w:t>
      </w:r>
    </w:p>
    <w:p w14:paraId="17C4C979" w14:textId="77777777" w:rsidR="007775A6" w:rsidRPr="000713DA" w:rsidRDefault="007775A6" w:rsidP="007775A6">
      <w:pPr>
        <w:bidi/>
        <w:rPr>
          <w:rFonts w:cs="Arial"/>
          <w:sz w:val="28"/>
          <w:szCs w:val="28"/>
          <w:lang w:bidi="ar-EG"/>
        </w:rPr>
      </w:pPr>
    </w:p>
    <w:p w14:paraId="0135598A" w14:textId="77777777" w:rsidR="00A610EF" w:rsidRPr="00A610EF" w:rsidRDefault="00A610EF" w:rsidP="00A610EF">
      <w:pPr>
        <w:bidi/>
        <w:rPr>
          <w:sz w:val="28"/>
          <w:szCs w:val="28"/>
          <w:lang w:bidi="ar-EG"/>
        </w:rPr>
      </w:pPr>
      <w:r w:rsidRPr="00A610EF">
        <w:rPr>
          <w:rFonts w:cs="Arial"/>
          <w:sz w:val="28"/>
          <w:szCs w:val="28"/>
          <w:rtl/>
          <w:lang w:bidi="ar-EG"/>
        </w:rPr>
        <w:t>الغياب المقلق عن المدرسة</w:t>
      </w:r>
    </w:p>
    <w:p w14:paraId="4488E650" w14:textId="6A188DCA" w:rsidR="0065679E" w:rsidRDefault="00A610EF" w:rsidP="00A610EF">
      <w:pPr>
        <w:bidi/>
        <w:rPr>
          <w:rFonts w:cs="Arial"/>
          <w:sz w:val="28"/>
          <w:szCs w:val="28"/>
          <w:rtl/>
          <w:lang w:bidi="ar-EG"/>
        </w:rPr>
      </w:pPr>
      <w:r w:rsidRPr="00A610EF">
        <w:rPr>
          <w:rFonts w:cs="Arial"/>
          <w:sz w:val="28"/>
          <w:szCs w:val="28"/>
          <w:rtl/>
          <w:lang w:bidi="ar-EG"/>
        </w:rPr>
        <w:t xml:space="preserve">اختارت بلدية </w:t>
      </w:r>
      <w:r w:rsidRPr="00A610EF">
        <w:rPr>
          <w:rFonts w:cs="Arial"/>
          <w:sz w:val="28"/>
          <w:szCs w:val="28"/>
          <w:lang w:bidi="ar-EG"/>
        </w:rPr>
        <w:t>Senja</w:t>
      </w:r>
      <w:r>
        <w:rPr>
          <w:rFonts w:cs="Arial" w:hint="cs"/>
          <w:sz w:val="28"/>
          <w:szCs w:val="28"/>
          <w:rtl/>
          <w:lang w:bidi="ar-EG"/>
        </w:rPr>
        <w:t xml:space="preserve"> </w:t>
      </w:r>
      <w:r w:rsidRPr="00A610EF">
        <w:rPr>
          <w:rFonts w:cs="Arial"/>
          <w:sz w:val="28"/>
          <w:szCs w:val="28"/>
          <w:rtl/>
          <w:lang w:bidi="ar-EG"/>
        </w:rPr>
        <w:t>استخدام مصطلح الغياب المدرسي المقلق للغياب عن المدرسة التي تتطلب اتخاذ إجراء.</w:t>
      </w:r>
      <w:r w:rsidR="002610A6">
        <w:rPr>
          <w:rFonts w:cs="Arial" w:hint="cs"/>
          <w:sz w:val="28"/>
          <w:szCs w:val="28"/>
          <w:rtl/>
          <w:lang w:bidi="ar-EG"/>
        </w:rPr>
        <w:t xml:space="preserve"> </w:t>
      </w:r>
      <w:r w:rsidR="002610A6" w:rsidRPr="002610A6">
        <w:rPr>
          <w:rFonts w:cs="Arial"/>
          <w:sz w:val="28"/>
          <w:szCs w:val="28"/>
          <w:rtl/>
          <w:lang w:bidi="ar-EG"/>
        </w:rPr>
        <w:t xml:space="preserve">لا يوجد حد أدنى لمدى عظمة الغياب قبل أن يطلق عليه </w:t>
      </w:r>
      <w:r w:rsidR="00184386">
        <w:rPr>
          <w:rFonts w:cs="Arial" w:hint="cs"/>
          <w:sz w:val="28"/>
          <w:szCs w:val="28"/>
          <w:rtl/>
          <w:lang w:bidi="ar-EG"/>
        </w:rPr>
        <w:t>مقلق</w:t>
      </w:r>
      <w:r w:rsidR="002610A6" w:rsidRPr="002610A6">
        <w:rPr>
          <w:rFonts w:cs="Arial"/>
          <w:sz w:val="28"/>
          <w:szCs w:val="28"/>
          <w:rtl/>
          <w:lang w:bidi="ar-EG"/>
        </w:rPr>
        <w:t>.</w:t>
      </w:r>
      <w:r w:rsidR="0060707B">
        <w:rPr>
          <w:rFonts w:cs="Arial" w:hint="cs"/>
          <w:sz w:val="28"/>
          <w:szCs w:val="28"/>
          <w:rtl/>
          <w:lang w:bidi="ar-EG"/>
        </w:rPr>
        <w:t xml:space="preserve"> </w:t>
      </w:r>
      <w:r w:rsidR="0060707B" w:rsidRPr="0060707B">
        <w:rPr>
          <w:rFonts w:cs="Arial"/>
          <w:sz w:val="28"/>
          <w:szCs w:val="28"/>
          <w:rtl/>
          <w:lang w:bidi="ar-EG"/>
        </w:rPr>
        <w:t xml:space="preserve">وصفت </w:t>
      </w:r>
      <w:r w:rsidR="0060707B" w:rsidRPr="0060707B">
        <w:rPr>
          <w:rFonts w:cs="Arial"/>
          <w:sz w:val="28"/>
          <w:szCs w:val="28"/>
          <w:lang w:bidi="ar-EG"/>
        </w:rPr>
        <w:t>Kearney</w:t>
      </w:r>
      <w:r w:rsidR="0060707B" w:rsidRPr="0060707B">
        <w:rPr>
          <w:rFonts w:cs="Arial"/>
          <w:sz w:val="28"/>
          <w:szCs w:val="28"/>
          <w:rtl/>
          <w:lang w:bidi="ar-EG"/>
        </w:rPr>
        <w:t xml:space="preserve"> (2008) درجات مختلفة من سلوك الرفض من المدرسة، بحيث يكون من الأسهل تقييم ما إذا كان هناك غياب مستمر مقلق عن المدرسة:</w:t>
      </w:r>
    </w:p>
    <w:p w14:paraId="0DC66BBE" w14:textId="4013F7D3" w:rsidR="00C84E87" w:rsidRPr="0060405C" w:rsidRDefault="00C84E87" w:rsidP="0060405C">
      <w:pPr>
        <w:pStyle w:val="Listeavsnitt"/>
        <w:numPr>
          <w:ilvl w:val="0"/>
          <w:numId w:val="2"/>
        </w:numPr>
        <w:bidi/>
        <w:rPr>
          <w:sz w:val="28"/>
          <w:szCs w:val="28"/>
          <w:lang w:bidi="ar-EG"/>
        </w:rPr>
      </w:pPr>
      <w:r w:rsidRPr="0060405C">
        <w:rPr>
          <w:rFonts w:cs="Arial"/>
          <w:sz w:val="28"/>
          <w:szCs w:val="28"/>
          <w:rtl/>
          <w:lang w:bidi="ar-EG"/>
        </w:rPr>
        <w:t xml:space="preserve">يحضر الطالب إلى المدرسة تحت الضغط، لكنه يطلب </w:t>
      </w:r>
      <w:r w:rsidR="009375FD" w:rsidRPr="0060405C">
        <w:rPr>
          <w:rFonts w:cs="Arial" w:hint="cs"/>
          <w:sz w:val="28"/>
          <w:szCs w:val="28"/>
          <w:rtl/>
          <w:lang w:bidi="ar-EG"/>
        </w:rPr>
        <w:t>تركه يرحل</w:t>
      </w:r>
      <w:r w:rsidRPr="0060405C">
        <w:rPr>
          <w:rFonts w:cs="Arial"/>
          <w:sz w:val="28"/>
          <w:szCs w:val="28"/>
          <w:rtl/>
          <w:lang w:bidi="ar-EG"/>
        </w:rPr>
        <w:t>.</w:t>
      </w:r>
    </w:p>
    <w:p w14:paraId="393E59EB" w14:textId="7F6C3AA6" w:rsidR="00263FFA" w:rsidRPr="0060405C" w:rsidRDefault="00C84E87" w:rsidP="0060405C">
      <w:pPr>
        <w:pStyle w:val="Listeavsnitt"/>
        <w:numPr>
          <w:ilvl w:val="0"/>
          <w:numId w:val="2"/>
        </w:numPr>
        <w:bidi/>
        <w:rPr>
          <w:rFonts w:cs="Arial"/>
          <w:sz w:val="28"/>
          <w:szCs w:val="28"/>
          <w:lang w:bidi="ar-EG"/>
        </w:rPr>
      </w:pPr>
      <w:r w:rsidRPr="0060405C">
        <w:rPr>
          <w:rFonts w:cs="Arial"/>
          <w:sz w:val="28"/>
          <w:szCs w:val="28"/>
          <w:rtl/>
          <w:lang w:bidi="ar-EG"/>
        </w:rPr>
        <w:t xml:space="preserve">تكرار السلوك </w:t>
      </w:r>
      <w:r w:rsidR="009375FD" w:rsidRPr="0060405C">
        <w:rPr>
          <w:rFonts w:cs="Arial" w:hint="cs"/>
          <w:sz w:val="28"/>
          <w:szCs w:val="28"/>
          <w:rtl/>
          <w:lang w:bidi="ar-EG"/>
        </w:rPr>
        <w:t>المشاكس</w:t>
      </w:r>
      <w:r w:rsidRPr="0060405C">
        <w:rPr>
          <w:rFonts w:cs="Arial"/>
          <w:sz w:val="28"/>
          <w:szCs w:val="28"/>
          <w:rtl/>
          <w:lang w:bidi="ar-EG"/>
        </w:rPr>
        <w:t xml:space="preserve"> في الصباح (أو الليلة السابقة) لتجنب الذهاب إلى المدرسة.</w:t>
      </w:r>
    </w:p>
    <w:p w14:paraId="6831F0B5" w14:textId="0CF5FF02" w:rsidR="00263FFA" w:rsidRPr="0060405C" w:rsidRDefault="00263FFA" w:rsidP="0060405C">
      <w:pPr>
        <w:pStyle w:val="Listeavsnitt"/>
        <w:numPr>
          <w:ilvl w:val="0"/>
          <w:numId w:val="2"/>
        </w:numPr>
        <w:bidi/>
        <w:spacing w:after="0" w:line="420" w:lineRule="atLeast"/>
        <w:rPr>
          <w:rFonts w:ascii="Roboto" w:eastAsia="Times New Roman" w:hAnsi="Roboto" w:cs="Times New Roman"/>
          <w:color w:val="000000"/>
          <w:kern w:val="0"/>
          <w:sz w:val="27"/>
          <w:szCs w:val="27"/>
          <w:rtl/>
          <w:lang w:eastAsia="da-DK" w:bidi="ar"/>
          <w14:ligatures w14:val="none"/>
        </w:rPr>
      </w:pPr>
      <w:r w:rsidRPr="0060405C">
        <w:rPr>
          <w:rFonts w:ascii="Roboto" w:eastAsia="Times New Roman" w:hAnsi="Roboto" w:cs="Times New Roman" w:hint="cs"/>
          <w:color w:val="000000"/>
          <w:kern w:val="0"/>
          <w:sz w:val="27"/>
          <w:szCs w:val="27"/>
          <w:rtl/>
          <w:lang w:eastAsia="da-DK" w:bidi="ar"/>
          <w14:ligatures w14:val="none"/>
        </w:rPr>
        <w:t>تكرار التأخير في الصباح يليه الحضور.</w:t>
      </w:r>
    </w:p>
    <w:p w14:paraId="280C50EF" w14:textId="1731D6E9" w:rsidR="00263FFA" w:rsidRPr="0060405C" w:rsidRDefault="00263FFA" w:rsidP="0060405C">
      <w:pPr>
        <w:pStyle w:val="Listeavsnitt"/>
        <w:numPr>
          <w:ilvl w:val="0"/>
          <w:numId w:val="2"/>
        </w:numPr>
        <w:bidi/>
        <w:spacing w:after="0" w:line="420" w:lineRule="atLeast"/>
        <w:rPr>
          <w:rFonts w:ascii="Roboto" w:eastAsia="Times New Roman" w:hAnsi="Roboto" w:cs="Times New Roman"/>
          <w:color w:val="000000"/>
          <w:kern w:val="0"/>
          <w:sz w:val="27"/>
          <w:szCs w:val="27"/>
          <w:lang w:eastAsia="da-DK"/>
          <w14:ligatures w14:val="none"/>
        </w:rPr>
      </w:pPr>
      <w:r w:rsidRPr="0060405C">
        <w:rPr>
          <w:rFonts w:ascii="Roboto" w:eastAsia="Times New Roman" w:hAnsi="Roboto" w:cs="Times New Roman" w:hint="cs"/>
          <w:color w:val="000000"/>
          <w:kern w:val="0"/>
          <w:sz w:val="27"/>
          <w:szCs w:val="27"/>
          <w:rtl/>
          <w:lang w:eastAsia="da-DK" w:bidi="ar"/>
          <w14:ligatures w14:val="none"/>
        </w:rPr>
        <w:t>يتغيب الطالب بشكل دوري أو يتغيب عن الدروس الفردية.</w:t>
      </w:r>
    </w:p>
    <w:p w14:paraId="5517C4EA" w14:textId="77777777" w:rsidR="00F61DBC" w:rsidRPr="0060405C" w:rsidRDefault="00F61DBC" w:rsidP="0060405C">
      <w:pPr>
        <w:pStyle w:val="Listeavsnitt"/>
        <w:numPr>
          <w:ilvl w:val="0"/>
          <w:numId w:val="2"/>
        </w:numPr>
        <w:bidi/>
        <w:rPr>
          <w:sz w:val="28"/>
          <w:szCs w:val="28"/>
          <w:lang w:bidi="ar-EG"/>
        </w:rPr>
      </w:pPr>
      <w:r w:rsidRPr="0060405C">
        <w:rPr>
          <w:rFonts w:cs="Arial"/>
          <w:sz w:val="28"/>
          <w:szCs w:val="28"/>
          <w:rtl/>
          <w:lang w:bidi="ar-EG"/>
        </w:rPr>
        <w:lastRenderedPageBreak/>
        <w:t>الغياب المتكرر أو الغياب عن الفصول الفردية مختلط بالحضور.</w:t>
      </w:r>
    </w:p>
    <w:p w14:paraId="0BEA3AA6" w14:textId="22B137D0" w:rsidR="00F61DBC" w:rsidRPr="0060405C" w:rsidRDefault="00F61DBC" w:rsidP="0060405C">
      <w:pPr>
        <w:pStyle w:val="Listeavsnitt"/>
        <w:numPr>
          <w:ilvl w:val="0"/>
          <w:numId w:val="2"/>
        </w:numPr>
        <w:bidi/>
        <w:rPr>
          <w:sz w:val="28"/>
          <w:szCs w:val="28"/>
          <w:lang w:bidi="ar-EG"/>
        </w:rPr>
      </w:pPr>
      <w:r w:rsidRPr="0060405C">
        <w:rPr>
          <w:rFonts w:cs="Arial"/>
          <w:sz w:val="28"/>
          <w:szCs w:val="28"/>
          <w:rtl/>
          <w:lang w:bidi="ar-EG"/>
        </w:rPr>
        <w:t>يكون الطالب بعيدًا عن المدرسة تمامًا لفترات زمنية.</w:t>
      </w:r>
    </w:p>
    <w:p w14:paraId="10AA5ACC" w14:textId="56CA96DB" w:rsidR="002E223E" w:rsidRPr="0060405C" w:rsidRDefault="00F61DBC" w:rsidP="0060405C">
      <w:pPr>
        <w:pStyle w:val="Listeavsnitt"/>
        <w:numPr>
          <w:ilvl w:val="0"/>
          <w:numId w:val="2"/>
        </w:numPr>
        <w:bidi/>
        <w:rPr>
          <w:sz w:val="28"/>
          <w:szCs w:val="28"/>
          <w:rtl/>
          <w:lang w:bidi="ar-EG"/>
        </w:rPr>
      </w:pPr>
      <w:r w:rsidRPr="0060405C">
        <w:rPr>
          <w:rFonts w:cs="Arial"/>
          <w:sz w:val="28"/>
          <w:szCs w:val="28"/>
          <w:rtl/>
          <w:lang w:bidi="ar-EG"/>
        </w:rPr>
        <w:t>تغيب الطالب عن المدرسة لفترة طويلة.</w:t>
      </w:r>
    </w:p>
    <w:sectPr w:rsidR="002E223E" w:rsidRPr="0060405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4A3"/>
    <w:multiLevelType w:val="hybridMultilevel"/>
    <w:tmpl w:val="8F261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AC4891"/>
    <w:multiLevelType w:val="hybridMultilevel"/>
    <w:tmpl w:val="6366D1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58132364">
    <w:abstractNumId w:val="0"/>
  </w:num>
  <w:num w:numId="2" w16cid:durableId="13626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39"/>
    <w:rsid w:val="00037E43"/>
    <w:rsid w:val="00053DD3"/>
    <w:rsid w:val="000713DA"/>
    <w:rsid w:val="00080670"/>
    <w:rsid w:val="000F33A9"/>
    <w:rsid w:val="001456B1"/>
    <w:rsid w:val="001769A0"/>
    <w:rsid w:val="00184386"/>
    <w:rsid w:val="001A78B4"/>
    <w:rsid w:val="001B6A27"/>
    <w:rsid w:val="001E035E"/>
    <w:rsid w:val="001E5B38"/>
    <w:rsid w:val="001F5237"/>
    <w:rsid w:val="002610A6"/>
    <w:rsid w:val="00263FFA"/>
    <w:rsid w:val="00272C9A"/>
    <w:rsid w:val="00297A97"/>
    <w:rsid w:val="002A7696"/>
    <w:rsid w:val="002B2CC3"/>
    <w:rsid w:val="002C4562"/>
    <w:rsid w:val="002E223E"/>
    <w:rsid w:val="002F5AA5"/>
    <w:rsid w:val="00346CF0"/>
    <w:rsid w:val="003619DE"/>
    <w:rsid w:val="0039746E"/>
    <w:rsid w:val="003A43AB"/>
    <w:rsid w:val="003E22B9"/>
    <w:rsid w:val="004313C1"/>
    <w:rsid w:val="00446391"/>
    <w:rsid w:val="00450759"/>
    <w:rsid w:val="004665EE"/>
    <w:rsid w:val="0048619B"/>
    <w:rsid w:val="004901B1"/>
    <w:rsid w:val="004B357C"/>
    <w:rsid w:val="004E2732"/>
    <w:rsid w:val="004E5984"/>
    <w:rsid w:val="004F6901"/>
    <w:rsid w:val="0051625E"/>
    <w:rsid w:val="00533BD9"/>
    <w:rsid w:val="00542665"/>
    <w:rsid w:val="00573240"/>
    <w:rsid w:val="00586009"/>
    <w:rsid w:val="00595915"/>
    <w:rsid w:val="005D6AF0"/>
    <w:rsid w:val="005E685A"/>
    <w:rsid w:val="0060405C"/>
    <w:rsid w:val="0060707B"/>
    <w:rsid w:val="00612B19"/>
    <w:rsid w:val="0065679E"/>
    <w:rsid w:val="006811B1"/>
    <w:rsid w:val="006F393B"/>
    <w:rsid w:val="00705AFD"/>
    <w:rsid w:val="007775A6"/>
    <w:rsid w:val="007B7BF4"/>
    <w:rsid w:val="008242C1"/>
    <w:rsid w:val="008433FA"/>
    <w:rsid w:val="00854430"/>
    <w:rsid w:val="008602A7"/>
    <w:rsid w:val="00872A32"/>
    <w:rsid w:val="008D3F30"/>
    <w:rsid w:val="008F1ED2"/>
    <w:rsid w:val="009375FD"/>
    <w:rsid w:val="009474B8"/>
    <w:rsid w:val="009B5713"/>
    <w:rsid w:val="009C39A7"/>
    <w:rsid w:val="009C4FE0"/>
    <w:rsid w:val="009D7EFB"/>
    <w:rsid w:val="009F2DAD"/>
    <w:rsid w:val="00A01FC0"/>
    <w:rsid w:val="00A052C6"/>
    <w:rsid w:val="00A3122A"/>
    <w:rsid w:val="00A610EF"/>
    <w:rsid w:val="00AB170E"/>
    <w:rsid w:val="00AC0717"/>
    <w:rsid w:val="00B4537C"/>
    <w:rsid w:val="00C84E87"/>
    <w:rsid w:val="00D1594A"/>
    <w:rsid w:val="00D34472"/>
    <w:rsid w:val="00D56939"/>
    <w:rsid w:val="00D84D3F"/>
    <w:rsid w:val="00D8707F"/>
    <w:rsid w:val="00D87468"/>
    <w:rsid w:val="00DF320D"/>
    <w:rsid w:val="00E06C88"/>
    <w:rsid w:val="00E14BC9"/>
    <w:rsid w:val="00E55D5C"/>
    <w:rsid w:val="00EC05F5"/>
    <w:rsid w:val="00ED6930"/>
    <w:rsid w:val="00F37E6B"/>
    <w:rsid w:val="00F61DBC"/>
    <w:rsid w:val="00FA0AC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845C"/>
  <w15:chartTrackingRefBased/>
  <w15:docId w15:val="{6C589BC5-E214-46F7-9D63-66305171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rynqvb">
    <w:name w:val="rynqvb"/>
    <w:basedOn w:val="Standardskriftforavsnitt"/>
    <w:rsid w:val="005D6AF0"/>
  </w:style>
  <w:style w:type="paragraph" w:styleId="Listeavsnitt">
    <w:name w:val="List Paragraph"/>
    <w:basedOn w:val="Normal"/>
    <w:uiPriority w:val="34"/>
    <w:qFormat/>
    <w:rsid w:val="00D3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762">
      <w:bodyDiv w:val="1"/>
      <w:marLeft w:val="0"/>
      <w:marRight w:val="0"/>
      <w:marTop w:val="0"/>
      <w:marBottom w:val="0"/>
      <w:divBdr>
        <w:top w:val="none" w:sz="0" w:space="0" w:color="auto"/>
        <w:left w:val="none" w:sz="0" w:space="0" w:color="auto"/>
        <w:bottom w:val="none" w:sz="0" w:space="0" w:color="auto"/>
        <w:right w:val="none" w:sz="0" w:space="0" w:color="auto"/>
      </w:divBdr>
      <w:divsChild>
        <w:div w:id="795560832">
          <w:marLeft w:val="0"/>
          <w:marRight w:val="0"/>
          <w:marTop w:val="0"/>
          <w:marBottom w:val="0"/>
          <w:divBdr>
            <w:top w:val="none" w:sz="0" w:space="0" w:color="auto"/>
            <w:left w:val="none" w:sz="0" w:space="0" w:color="auto"/>
            <w:bottom w:val="none" w:sz="0" w:space="0" w:color="auto"/>
            <w:right w:val="none" w:sz="0" w:space="0" w:color="auto"/>
          </w:divBdr>
          <w:divsChild>
            <w:div w:id="889877677">
              <w:marLeft w:val="0"/>
              <w:marRight w:val="0"/>
              <w:marTop w:val="0"/>
              <w:marBottom w:val="0"/>
              <w:divBdr>
                <w:top w:val="none" w:sz="0" w:space="0" w:color="auto"/>
                <w:left w:val="none" w:sz="0" w:space="0" w:color="auto"/>
                <w:bottom w:val="none" w:sz="0" w:space="0" w:color="auto"/>
                <w:right w:val="none" w:sz="0" w:space="0" w:color="auto"/>
              </w:divBdr>
              <w:divsChild>
                <w:div w:id="799029717">
                  <w:marLeft w:val="0"/>
                  <w:marRight w:val="0"/>
                  <w:marTop w:val="0"/>
                  <w:marBottom w:val="0"/>
                  <w:divBdr>
                    <w:top w:val="none" w:sz="0" w:space="0" w:color="auto"/>
                    <w:left w:val="none" w:sz="0" w:space="0" w:color="auto"/>
                    <w:bottom w:val="none" w:sz="0" w:space="0" w:color="auto"/>
                    <w:right w:val="none" w:sz="0" w:space="0" w:color="auto"/>
                  </w:divBdr>
                  <w:divsChild>
                    <w:div w:id="13864917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0862607">
          <w:marLeft w:val="0"/>
          <w:marRight w:val="0"/>
          <w:marTop w:val="0"/>
          <w:marBottom w:val="0"/>
          <w:divBdr>
            <w:top w:val="none" w:sz="0" w:space="0" w:color="auto"/>
            <w:left w:val="none" w:sz="0" w:space="0" w:color="auto"/>
            <w:bottom w:val="none" w:sz="0" w:space="0" w:color="auto"/>
            <w:right w:val="none" w:sz="0" w:space="0" w:color="auto"/>
          </w:divBdr>
          <w:divsChild>
            <w:div w:id="1903832229">
              <w:marLeft w:val="0"/>
              <w:marRight w:val="0"/>
              <w:marTop w:val="0"/>
              <w:marBottom w:val="0"/>
              <w:divBdr>
                <w:top w:val="none" w:sz="0" w:space="0" w:color="auto"/>
                <w:left w:val="none" w:sz="0" w:space="0" w:color="auto"/>
                <w:bottom w:val="none" w:sz="0" w:space="0" w:color="auto"/>
                <w:right w:val="none" w:sz="0" w:space="0" w:color="auto"/>
              </w:divBdr>
              <w:divsChild>
                <w:div w:id="266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3283">
      <w:bodyDiv w:val="1"/>
      <w:marLeft w:val="0"/>
      <w:marRight w:val="0"/>
      <w:marTop w:val="0"/>
      <w:marBottom w:val="0"/>
      <w:divBdr>
        <w:top w:val="none" w:sz="0" w:space="0" w:color="auto"/>
        <w:left w:val="none" w:sz="0" w:space="0" w:color="auto"/>
        <w:bottom w:val="none" w:sz="0" w:space="0" w:color="auto"/>
        <w:right w:val="none" w:sz="0" w:space="0" w:color="auto"/>
      </w:divBdr>
      <w:divsChild>
        <w:div w:id="26224073">
          <w:marLeft w:val="0"/>
          <w:marRight w:val="0"/>
          <w:marTop w:val="0"/>
          <w:marBottom w:val="0"/>
          <w:divBdr>
            <w:top w:val="none" w:sz="0" w:space="0" w:color="auto"/>
            <w:left w:val="none" w:sz="0" w:space="0" w:color="auto"/>
            <w:bottom w:val="none" w:sz="0" w:space="0" w:color="auto"/>
            <w:right w:val="none" w:sz="0" w:space="0" w:color="auto"/>
          </w:divBdr>
          <w:divsChild>
            <w:div w:id="1667510455">
              <w:marLeft w:val="0"/>
              <w:marRight w:val="0"/>
              <w:marTop w:val="0"/>
              <w:marBottom w:val="0"/>
              <w:divBdr>
                <w:top w:val="none" w:sz="0" w:space="0" w:color="auto"/>
                <w:left w:val="none" w:sz="0" w:space="0" w:color="auto"/>
                <w:bottom w:val="none" w:sz="0" w:space="0" w:color="auto"/>
                <w:right w:val="none" w:sz="0" w:space="0" w:color="auto"/>
              </w:divBdr>
              <w:divsChild>
                <w:div w:id="933981164">
                  <w:marLeft w:val="0"/>
                  <w:marRight w:val="0"/>
                  <w:marTop w:val="0"/>
                  <w:marBottom w:val="0"/>
                  <w:divBdr>
                    <w:top w:val="none" w:sz="0" w:space="0" w:color="auto"/>
                    <w:left w:val="none" w:sz="0" w:space="0" w:color="auto"/>
                    <w:bottom w:val="none" w:sz="0" w:space="0" w:color="auto"/>
                    <w:right w:val="none" w:sz="0" w:space="0" w:color="auto"/>
                  </w:divBdr>
                  <w:divsChild>
                    <w:div w:id="214315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18933314">
          <w:marLeft w:val="0"/>
          <w:marRight w:val="0"/>
          <w:marTop w:val="0"/>
          <w:marBottom w:val="0"/>
          <w:divBdr>
            <w:top w:val="none" w:sz="0" w:space="0" w:color="auto"/>
            <w:left w:val="none" w:sz="0" w:space="0" w:color="auto"/>
            <w:bottom w:val="none" w:sz="0" w:space="0" w:color="auto"/>
            <w:right w:val="none" w:sz="0" w:space="0" w:color="auto"/>
          </w:divBdr>
          <w:divsChild>
            <w:div w:id="1009059929">
              <w:marLeft w:val="0"/>
              <w:marRight w:val="0"/>
              <w:marTop w:val="0"/>
              <w:marBottom w:val="0"/>
              <w:divBdr>
                <w:top w:val="none" w:sz="0" w:space="0" w:color="auto"/>
                <w:left w:val="none" w:sz="0" w:space="0" w:color="auto"/>
                <w:bottom w:val="none" w:sz="0" w:space="0" w:color="auto"/>
                <w:right w:val="none" w:sz="0" w:space="0" w:color="auto"/>
              </w:divBdr>
              <w:divsChild>
                <w:div w:id="5540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3624">
      <w:bodyDiv w:val="1"/>
      <w:marLeft w:val="0"/>
      <w:marRight w:val="0"/>
      <w:marTop w:val="0"/>
      <w:marBottom w:val="0"/>
      <w:divBdr>
        <w:top w:val="none" w:sz="0" w:space="0" w:color="auto"/>
        <w:left w:val="none" w:sz="0" w:space="0" w:color="auto"/>
        <w:bottom w:val="none" w:sz="0" w:space="0" w:color="auto"/>
        <w:right w:val="none" w:sz="0" w:space="0" w:color="auto"/>
      </w:divBdr>
      <w:divsChild>
        <w:div w:id="947084458">
          <w:marLeft w:val="0"/>
          <w:marRight w:val="0"/>
          <w:marTop w:val="0"/>
          <w:marBottom w:val="0"/>
          <w:divBdr>
            <w:top w:val="none" w:sz="0" w:space="0" w:color="auto"/>
            <w:left w:val="none" w:sz="0" w:space="0" w:color="auto"/>
            <w:bottom w:val="none" w:sz="0" w:space="0" w:color="auto"/>
            <w:right w:val="none" w:sz="0" w:space="0" w:color="auto"/>
          </w:divBdr>
          <w:divsChild>
            <w:div w:id="1431002473">
              <w:marLeft w:val="0"/>
              <w:marRight w:val="0"/>
              <w:marTop w:val="0"/>
              <w:marBottom w:val="0"/>
              <w:divBdr>
                <w:top w:val="none" w:sz="0" w:space="0" w:color="auto"/>
                <w:left w:val="none" w:sz="0" w:space="0" w:color="auto"/>
                <w:bottom w:val="none" w:sz="0" w:space="0" w:color="auto"/>
                <w:right w:val="none" w:sz="0" w:space="0" w:color="auto"/>
              </w:divBdr>
              <w:divsChild>
                <w:div w:id="424570419">
                  <w:marLeft w:val="0"/>
                  <w:marRight w:val="0"/>
                  <w:marTop w:val="0"/>
                  <w:marBottom w:val="0"/>
                  <w:divBdr>
                    <w:top w:val="none" w:sz="0" w:space="0" w:color="auto"/>
                    <w:left w:val="none" w:sz="0" w:space="0" w:color="auto"/>
                    <w:bottom w:val="none" w:sz="0" w:space="0" w:color="auto"/>
                    <w:right w:val="none" w:sz="0" w:space="0" w:color="auto"/>
                  </w:divBdr>
                  <w:divsChild>
                    <w:div w:id="6975086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9563544">
          <w:marLeft w:val="0"/>
          <w:marRight w:val="0"/>
          <w:marTop w:val="0"/>
          <w:marBottom w:val="0"/>
          <w:divBdr>
            <w:top w:val="none" w:sz="0" w:space="0" w:color="auto"/>
            <w:left w:val="none" w:sz="0" w:space="0" w:color="auto"/>
            <w:bottom w:val="none" w:sz="0" w:space="0" w:color="auto"/>
            <w:right w:val="none" w:sz="0" w:space="0" w:color="auto"/>
          </w:divBdr>
          <w:divsChild>
            <w:div w:id="391973955">
              <w:marLeft w:val="0"/>
              <w:marRight w:val="0"/>
              <w:marTop w:val="0"/>
              <w:marBottom w:val="0"/>
              <w:divBdr>
                <w:top w:val="none" w:sz="0" w:space="0" w:color="auto"/>
                <w:left w:val="none" w:sz="0" w:space="0" w:color="auto"/>
                <w:bottom w:val="none" w:sz="0" w:space="0" w:color="auto"/>
                <w:right w:val="none" w:sz="0" w:space="0" w:color="auto"/>
              </w:divBdr>
              <w:divsChild>
                <w:div w:id="21421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800">
      <w:bodyDiv w:val="1"/>
      <w:marLeft w:val="0"/>
      <w:marRight w:val="0"/>
      <w:marTop w:val="0"/>
      <w:marBottom w:val="0"/>
      <w:divBdr>
        <w:top w:val="none" w:sz="0" w:space="0" w:color="auto"/>
        <w:left w:val="none" w:sz="0" w:space="0" w:color="auto"/>
        <w:bottom w:val="none" w:sz="0" w:space="0" w:color="auto"/>
        <w:right w:val="none" w:sz="0" w:space="0" w:color="auto"/>
      </w:divBdr>
      <w:divsChild>
        <w:div w:id="1212569562">
          <w:marLeft w:val="0"/>
          <w:marRight w:val="0"/>
          <w:marTop w:val="0"/>
          <w:marBottom w:val="0"/>
          <w:divBdr>
            <w:top w:val="none" w:sz="0" w:space="0" w:color="auto"/>
            <w:left w:val="none" w:sz="0" w:space="0" w:color="auto"/>
            <w:bottom w:val="none" w:sz="0" w:space="0" w:color="auto"/>
            <w:right w:val="none" w:sz="0" w:space="0" w:color="auto"/>
          </w:divBdr>
          <w:divsChild>
            <w:div w:id="2018993821">
              <w:marLeft w:val="0"/>
              <w:marRight w:val="0"/>
              <w:marTop w:val="0"/>
              <w:marBottom w:val="0"/>
              <w:divBdr>
                <w:top w:val="none" w:sz="0" w:space="0" w:color="auto"/>
                <w:left w:val="none" w:sz="0" w:space="0" w:color="auto"/>
                <w:bottom w:val="none" w:sz="0" w:space="0" w:color="auto"/>
                <w:right w:val="none" w:sz="0" w:space="0" w:color="auto"/>
              </w:divBdr>
              <w:divsChild>
                <w:div w:id="718747044">
                  <w:marLeft w:val="0"/>
                  <w:marRight w:val="0"/>
                  <w:marTop w:val="0"/>
                  <w:marBottom w:val="0"/>
                  <w:divBdr>
                    <w:top w:val="none" w:sz="0" w:space="0" w:color="auto"/>
                    <w:left w:val="none" w:sz="0" w:space="0" w:color="auto"/>
                    <w:bottom w:val="none" w:sz="0" w:space="0" w:color="auto"/>
                    <w:right w:val="none" w:sz="0" w:space="0" w:color="auto"/>
                  </w:divBdr>
                  <w:divsChild>
                    <w:div w:id="11675953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25843252">
          <w:marLeft w:val="0"/>
          <w:marRight w:val="0"/>
          <w:marTop w:val="0"/>
          <w:marBottom w:val="0"/>
          <w:divBdr>
            <w:top w:val="none" w:sz="0" w:space="0" w:color="auto"/>
            <w:left w:val="none" w:sz="0" w:space="0" w:color="auto"/>
            <w:bottom w:val="none" w:sz="0" w:space="0" w:color="auto"/>
            <w:right w:val="none" w:sz="0" w:space="0" w:color="auto"/>
          </w:divBdr>
          <w:divsChild>
            <w:div w:id="623778219">
              <w:marLeft w:val="0"/>
              <w:marRight w:val="0"/>
              <w:marTop w:val="0"/>
              <w:marBottom w:val="0"/>
              <w:divBdr>
                <w:top w:val="none" w:sz="0" w:space="0" w:color="auto"/>
                <w:left w:val="none" w:sz="0" w:space="0" w:color="auto"/>
                <w:bottom w:val="none" w:sz="0" w:space="0" w:color="auto"/>
                <w:right w:val="none" w:sz="0" w:space="0" w:color="auto"/>
              </w:divBdr>
              <w:divsChild>
                <w:div w:id="14373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5255">
      <w:bodyDiv w:val="1"/>
      <w:marLeft w:val="0"/>
      <w:marRight w:val="0"/>
      <w:marTop w:val="0"/>
      <w:marBottom w:val="0"/>
      <w:divBdr>
        <w:top w:val="none" w:sz="0" w:space="0" w:color="auto"/>
        <w:left w:val="none" w:sz="0" w:space="0" w:color="auto"/>
        <w:bottom w:val="none" w:sz="0" w:space="0" w:color="auto"/>
        <w:right w:val="none" w:sz="0" w:space="0" w:color="auto"/>
      </w:divBdr>
      <w:divsChild>
        <w:div w:id="203642697">
          <w:marLeft w:val="0"/>
          <w:marRight w:val="0"/>
          <w:marTop w:val="0"/>
          <w:marBottom w:val="0"/>
          <w:divBdr>
            <w:top w:val="none" w:sz="0" w:space="0" w:color="auto"/>
            <w:left w:val="none" w:sz="0" w:space="0" w:color="auto"/>
            <w:bottom w:val="none" w:sz="0" w:space="0" w:color="auto"/>
            <w:right w:val="none" w:sz="0" w:space="0" w:color="auto"/>
          </w:divBdr>
          <w:divsChild>
            <w:div w:id="2071226435">
              <w:marLeft w:val="0"/>
              <w:marRight w:val="0"/>
              <w:marTop w:val="0"/>
              <w:marBottom w:val="0"/>
              <w:divBdr>
                <w:top w:val="none" w:sz="0" w:space="0" w:color="auto"/>
                <w:left w:val="none" w:sz="0" w:space="0" w:color="auto"/>
                <w:bottom w:val="none" w:sz="0" w:space="0" w:color="auto"/>
                <w:right w:val="none" w:sz="0" w:space="0" w:color="auto"/>
              </w:divBdr>
              <w:divsChild>
                <w:div w:id="1113941072">
                  <w:marLeft w:val="0"/>
                  <w:marRight w:val="0"/>
                  <w:marTop w:val="0"/>
                  <w:marBottom w:val="0"/>
                  <w:divBdr>
                    <w:top w:val="none" w:sz="0" w:space="0" w:color="auto"/>
                    <w:left w:val="none" w:sz="0" w:space="0" w:color="auto"/>
                    <w:bottom w:val="none" w:sz="0" w:space="0" w:color="auto"/>
                    <w:right w:val="none" w:sz="0" w:space="0" w:color="auto"/>
                  </w:divBdr>
                  <w:divsChild>
                    <w:div w:id="2042155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11101408">
          <w:marLeft w:val="0"/>
          <w:marRight w:val="0"/>
          <w:marTop w:val="0"/>
          <w:marBottom w:val="0"/>
          <w:divBdr>
            <w:top w:val="none" w:sz="0" w:space="0" w:color="auto"/>
            <w:left w:val="none" w:sz="0" w:space="0" w:color="auto"/>
            <w:bottom w:val="none" w:sz="0" w:space="0" w:color="auto"/>
            <w:right w:val="none" w:sz="0" w:space="0" w:color="auto"/>
          </w:divBdr>
          <w:divsChild>
            <w:div w:id="1047340539">
              <w:marLeft w:val="0"/>
              <w:marRight w:val="0"/>
              <w:marTop w:val="0"/>
              <w:marBottom w:val="0"/>
              <w:divBdr>
                <w:top w:val="none" w:sz="0" w:space="0" w:color="auto"/>
                <w:left w:val="none" w:sz="0" w:space="0" w:color="auto"/>
                <w:bottom w:val="none" w:sz="0" w:space="0" w:color="auto"/>
                <w:right w:val="none" w:sz="0" w:space="0" w:color="auto"/>
              </w:divBdr>
              <w:divsChild>
                <w:div w:id="837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445">
      <w:bodyDiv w:val="1"/>
      <w:marLeft w:val="0"/>
      <w:marRight w:val="0"/>
      <w:marTop w:val="0"/>
      <w:marBottom w:val="0"/>
      <w:divBdr>
        <w:top w:val="none" w:sz="0" w:space="0" w:color="auto"/>
        <w:left w:val="none" w:sz="0" w:space="0" w:color="auto"/>
        <w:bottom w:val="none" w:sz="0" w:space="0" w:color="auto"/>
        <w:right w:val="none" w:sz="0" w:space="0" w:color="auto"/>
      </w:divBdr>
      <w:divsChild>
        <w:div w:id="1580629113">
          <w:marLeft w:val="0"/>
          <w:marRight w:val="0"/>
          <w:marTop w:val="0"/>
          <w:marBottom w:val="0"/>
          <w:divBdr>
            <w:top w:val="none" w:sz="0" w:space="0" w:color="auto"/>
            <w:left w:val="none" w:sz="0" w:space="0" w:color="auto"/>
            <w:bottom w:val="none" w:sz="0" w:space="0" w:color="auto"/>
            <w:right w:val="none" w:sz="0" w:space="0" w:color="auto"/>
          </w:divBdr>
          <w:divsChild>
            <w:div w:id="1760978286">
              <w:marLeft w:val="0"/>
              <w:marRight w:val="0"/>
              <w:marTop w:val="0"/>
              <w:marBottom w:val="0"/>
              <w:divBdr>
                <w:top w:val="none" w:sz="0" w:space="0" w:color="auto"/>
                <w:left w:val="none" w:sz="0" w:space="0" w:color="auto"/>
                <w:bottom w:val="none" w:sz="0" w:space="0" w:color="auto"/>
                <w:right w:val="none" w:sz="0" w:space="0" w:color="auto"/>
              </w:divBdr>
              <w:divsChild>
                <w:div w:id="1428116645">
                  <w:marLeft w:val="0"/>
                  <w:marRight w:val="0"/>
                  <w:marTop w:val="0"/>
                  <w:marBottom w:val="0"/>
                  <w:divBdr>
                    <w:top w:val="none" w:sz="0" w:space="0" w:color="auto"/>
                    <w:left w:val="none" w:sz="0" w:space="0" w:color="auto"/>
                    <w:bottom w:val="none" w:sz="0" w:space="0" w:color="auto"/>
                    <w:right w:val="none" w:sz="0" w:space="0" w:color="auto"/>
                  </w:divBdr>
                  <w:divsChild>
                    <w:div w:id="1017268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774535">
          <w:marLeft w:val="0"/>
          <w:marRight w:val="0"/>
          <w:marTop w:val="0"/>
          <w:marBottom w:val="0"/>
          <w:divBdr>
            <w:top w:val="none" w:sz="0" w:space="0" w:color="auto"/>
            <w:left w:val="none" w:sz="0" w:space="0" w:color="auto"/>
            <w:bottom w:val="none" w:sz="0" w:space="0" w:color="auto"/>
            <w:right w:val="none" w:sz="0" w:space="0" w:color="auto"/>
          </w:divBdr>
          <w:divsChild>
            <w:div w:id="798305997">
              <w:marLeft w:val="0"/>
              <w:marRight w:val="0"/>
              <w:marTop w:val="0"/>
              <w:marBottom w:val="0"/>
              <w:divBdr>
                <w:top w:val="none" w:sz="0" w:space="0" w:color="auto"/>
                <w:left w:val="none" w:sz="0" w:space="0" w:color="auto"/>
                <w:bottom w:val="none" w:sz="0" w:space="0" w:color="auto"/>
                <w:right w:val="none" w:sz="0" w:space="0" w:color="auto"/>
              </w:divBdr>
              <w:divsChild>
                <w:div w:id="14954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6262">
      <w:bodyDiv w:val="1"/>
      <w:marLeft w:val="0"/>
      <w:marRight w:val="0"/>
      <w:marTop w:val="0"/>
      <w:marBottom w:val="0"/>
      <w:divBdr>
        <w:top w:val="none" w:sz="0" w:space="0" w:color="auto"/>
        <w:left w:val="none" w:sz="0" w:space="0" w:color="auto"/>
        <w:bottom w:val="none" w:sz="0" w:space="0" w:color="auto"/>
        <w:right w:val="none" w:sz="0" w:space="0" w:color="auto"/>
      </w:divBdr>
      <w:divsChild>
        <w:div w:id="777872683">
          <w:marLeft w:val="0"/>
          <w:marRight w:val="0"/>
          <w:marTop w:val="0"/>
          <w:marBottom w:val="0"/>
          <w:divBdr>
            <w:top w:val="none" w:sz="0" w:space="0" w:color="auto"/>
            <w:left w:val="none" w:sz="0" w:space="0" w:color="auto"/>
            <w:bottom w:val="none" w:sz="0" w:space="0" w:color="auto"/>
            <w:right w:val="none" w:sz="0" w:space="0" w:color="auto"/>
          </w:divBdr>
          <w:divsChild>
            <w:div w:id="2121602781">
              <w:marLeft w:val="0"/>
              <w:marRight w:val="0"/>
              <w:marTop w:val="0"/>
              <w:marBottom w:val="0"/>
              <w:divBdr>
                <w:top w:val="none" w:sz="0" w:space="0" w:color="auto"/>
                <w:left w:val="none" w:sz="0" w:space="0" w:color="auto"/>
                <w:bottom w:val="none" w:sz="0" w:space="0" w:color="auto"/>
                <w:right w:val="none" w:sz="0" w:space="0" w:color="auto"/>
              </w:divBdr>
              <w:divsChild>
                <w:div w:id="367032148">
                  <w:marLeft w:val="0"/>
                  <w:marRight w:val="0"/>
                  <w:marTop w:val="0"/>
                  <w:marBottom w:val="0"/>
                  <w:divBdr>
                    <w:top w:val="none" w:sz="0" w:space="0" w:color="auto"/>
                    <w:left w:val="none" w:sz="0" w:space="0" w:color="auto"/>
                    <w:bottom w:val="none" w:sz="0" w:space="0" w:color="auto"/>
                    <w:right w:val="none" w:sz="0" w:space="0" w:color="auto"/>
                  </w:divBdr>
                  <w:divsChild>
                    <w:div w:id="2962256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83824841">
          <w:marLeft w:val="0"/>
          <w:marRight w:val="0"/>
          <w:marTop w:val="0"/>
          <w:marBottom w:val="0"/>
          <w:divBdr>
            <w:top w:val="none" w:sz="0" w:space="0" w:color="auto"/>
            <w:left w:val="none" w:sz="0" w:space="0" w:color="auto"/>
            <w:bottom w:val="none" w:sz="0" w:space="0" w:color="auto"/>
            <w:right w:val="none" w:sz="0" w:space="0" w:color="auto"/>
          </w:divBdr>
          <w:divsChild>
            <w:div w:id="1247455">
              <w:marLeft w:val="0"/>
              <w:marRight w:val="0"/>
              <w:marTop w:val="0"/>
              <w:marBottom w:val="0"/>
              <w:divBdr>
                <w:top w:val="none" w:sz="0" w:space="0" w:color="auto"/>
                <w:left w:val="none" w:sz="0" w:space="0" w:color="auto"/>
                <w:bottom w:val="none" w:sz="0" w:space="0" w:color="auto"/>
                <w:right w:val="none" w:sz="0" w:space="0" w:color="auto"/>
              </w:divBdr>
              <w:divsChild>
                <w:div w:id="9313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23850">
      <w:bodyDiv w:val="1"/>
      <w:marLeft w:val="0"/>
      <w:marRight w:val="0"/>
      <w:marTop w:val="0"/>
      <w:marBottom w:val="0"/>
      <w:divBdr>
        <w:top w:val="none" w:sz="0" w:space="0" w:color="auto"/>
        <w:left w:val="none" w:sz="0" w:space="0" w:color="auto"/>
        <w:bottom w:val="none" w:sz="0" w:space="0" w:color="auto"/>
        <w:right w:val="none" w:sz="0" w:space="0" w:color="auto"/>
      </w:divBdr>
      <w:divsChild>
        <w:div w:id="937829340">
          <w:marLeft w:val="0"/>
          <w:marRight w:val="0"/>
          <w:marTop w:val="0"/>
          <w:marBottom w:val="0"/>
          <w:divBdr>
            <w:top w:val="none" w:sz="0" w:space="0" w:color="auto"/>
            <w:left w:val="none" w:sz="0" w:space="0" w:color="auto"/>
            <w:bottom w:val="none" w:sz="0" w:space="0" w:color="auto"/>
            <w:right w:val="none" w:sz="0" w:space="0" w:color="auto"/>
          </w:divBdr>
          <w:divsChild>
            <w:div w:id="443110424">
              <w:marLeft w:val="0"/>
              <w:marRight w:val="0"/>
              <w:marTop w:val="0"/>
              <w:marBottom w:val="0"/>
              <w:divBdr>
                <w:top w:val="none" w:sz="0" w:space="0" w:color="auto"/>
                <w:left w:val="none" w:sz="0" w:space="0" w:color="auto"/>
                <w:bottom w:val="none" w:sz="0" w:space="0" w:color="auto"/>
                <w:right w:val="none" w:sz="0" w:space="0" w:color="auto"/>
              </w:divBdr>
              <w:divsChild>
                <w:div w:id="1496803166">
                  <w:marLeft w:val="0"/>
                  <w:marRight w:val="0"/>
                  <w:marTop w:val="0"/>
                  <w:marBottom w:val="0"/>
                  <w:divBdr>
                    <w:top w:val="none" w:sz="0" w:space="0" w:color="auto"/>
                    <w:left w:val="none" w:sz="0" w:space="0" w:color="auto"/>
                    <w:bottom w:val="none" w:sz="0" w:space="0" w:color="auto"/>
                    <w:right w:val="none" w:sz="0" w:space="0" w:color="auto"/>
                  </w:divBdr>
                  <w:divsChild>
                    <w:div w:id="3642140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36361399">
          <w:marLeft w:val="0"/>
          <w:marRight w:val="0"/>
          <w:marTop w:val="0"/>
          <w:marBottom w:val="0"/>
          <w:divBdr>
            <w:top w:val="none" w:sz="0" w:space="0" w:color="auto"/>
            <w:left w:val="none" w:sz="0" w:space="0" w:color="auto"/>
            <w:bottom w:val="none" w:sz="0" w:space="0" w:color="auto"/>
            <w:right w:val="none" w:sz="0" w:space="0" w:color="auto"/>
          </w:divBdr>
          <w:divsChild>
            <w:div w:id="1730379493">
              <w:marLeft w:val="0"/>
              <w:marRight w:val="0"/>
              <w:marTop w:val="0"/>
              <w:marBottom w:val="0"/>
              <w:divBdr>
                <w:top w:val="none" w:sz="0" w:space="0" w:color="auto"/>
                <w:left w:val="none" w:sz="0" w:space="0" w:color="auto"/>
                <w:bottom w:val="none" w:sz="0" w:space="0" w:color="auto"/>
                <w:right w:val="none" w:sz="0" w:space="0" w:color="auto"/>
              </w:divBdr>
              <w:divsChild>
                <w:div w:id="10986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2695">
      <w:bodyDiv w:val="1"/>
      <w:marLeft w:val="0"/>
      <w:marRight w:val="0"/>
      <w:marTop w:val="0"/>
      <w:marBottom w:val="0"/>
      <w:divBdr>
        <w:top w:val="none" w:sz="0" w:space="0" w:color="auto"/>
        <w:left w:val="none" w:sz="0" w:space="0" w:color="auto"/>
        <w:bottom w:val="none" w:sz="0" w:space="0" w:color="auto"/>
        <w:right w:val="none" w:sz="0" w:space="0" w:color="auto"/>
      </w:divBdr>
      <w:divsChild>
        <w:div w:id="1975023746">
          <w:marLeft w:val="0"/>
          <w:marRight w:val="0"/>
          <w:marTop w:val="0"/>
          <w:marBottom w:val="0"/>
          <w:divBdr>
            <w:top w:val="none" w:sz="0" w:space="0" w:color="auto"/>
            <w:left w:val="none" w:sz="0" w:space="0" w:color="auto"/>
            <w:bottom w:val="none" w:sz="0" w:space="0" w:color="auto"/>
            <w:right w:val="none" w:sz="0" w:space="0" w:color="auto"/>
          </w:divBdr>
          <w:divsChild>
            <w:div w:id="1677535935">
              <w:marLeft w:val="0"/>
              <w:marRight w:val="0"/>
              <w:marTop w:val="0"/>
              <w:marBottom w:val="0"/>
              <w:divBdr>
                <w:top w:val="none" w:sz="0" w:space="0" w:color="auto"/>
                <w:left w:val="none" w:sz="0" w:space="0" w:color="auto"/>
                <w:bottom w:val="none" w:sz="0" w:space="0" w:color="auto"/>
                <w:right w:val="none" w:sz="0" w:space="0" w:color="auto"/>
              </w:divBdr>
              <w:divsChild>
                <w:div w:id="5719254">
                  <w:marLeft w:val="0"/>
                  <w:marRight w:val="0"/>
                  <w:marTop w:val="0"/>
                  <w:marBottom w:val="0"/>
                  <w:divBdr>
                    <w:top w:val="none" w:sz="0" w:space="0" w:color="auto"/>
                    <w:left w:val="none" w:sz="0" w:space="0" w:color="auto"/>
                    <w:bottom w:val="none" w:sz="0" w:space="0" w:color="auto"/>
                    <w:right w:val="none" w:sz="0" w:space="0" w:color="auto"/>
                  </w:divBdr>
                  <w:divsChild>
                    <w:div w:id="19251478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07612377">
          <w:marLeft w:val="0"/>
          <w:marRight w:val="0"/>
          <w:marTop w:val="0"/>
          <w:marBottom w:val="0"/>
          <w:divBdr>
            <w:top w:val="none" w:sz="0" w:space="0" w:color="auto"/>
            <w:left w:val="none" w:sz="0" w:space="0" w:color="auto"/>
            <w:bottom w:val="none" w:sz="0" w:space="0" w:color="auto"/>
            <w:right w:val="none" w:sz="0" w:space="0" w:color="auto"/>
          </w:divBdr>
          <w:divsChild>
            <w:div w:id="886795683">
              <w:marLeft w:val="0"/>
              <w:marRight w:val="0"/>
              <w:marTop w:val="0"/>
              <w:marBottom w:val="0"/>
              <w:divBdr>
                <w:top w:val="none" w:sz="0" w:space="0" w:color="auto"/>
                <w:left w:val="none" w:sz="0" w:space="0" w:color="auto"/>
                <w:bottom w:val="none" w:sz="0" w:space="0" w:color="auto"/>
                <w:right w:val="none" w:sz="0" w:space="0" w:color="auto"/>
              </w:divBdr>
              <w:divsChild>
                <w:div w:id="13477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99870">
      <w:bodyDiv w:val="1"/>
      <w:marLeft w:val="0"/>
      <w:marRight w:val="0"/>
      <w:marTop w:val="0"/>
      <w:marBottom w:val="0"/>
      <w:divBdr>
        <w:top w:val="none" w:sz="0" w:space="0" w:color="auto"/>
        <w:left w:val="none" w:sz="0" w:space="0" w:color="auto"/>
        <w:bottom w:val="none" w:sz="0" w:space="0" w:color="auto"/>
        <w:right w:val="none" w:sz="0" w:space="0" w:color="auto"/>
      </w:divBdr>
      <w:divsChild>
        <w:div w:id="73860601">
          <w:marLeft w:val="0"/>
          <w:marRight w:val="0"/>
          <w:marTop w:val="0"/>
          <w:marBottom w:val="0"/>
          <w:divBdr>
            <w:top w:val="none" w:sz="0" w:space="0" w:color="auto"/>
            <w:left w:val="none" w:sz="0" w:space="0" w:color="auto"/>
            <w:bottom w:val="none" w:sz="0" w:space="0" w:color="auto"/>
            <w:right w:val="none" w:sz="0" w:space="0" w:color="auto"/>
          </w:divBdr>
          <w:divsChild>
            <w:div w:id="1842887020">
              <w:marLeft w:val="0"/>
              <w:marRight w:val="0"/>
              <w:marTop w:val="0"/>
              <w:marBottom w:val="0"/>
              <w:divBdr>
                <w:top w:val="none" w:sz="0" w:space="0" w:color="auto"/>
                <w:left w:val="none" w:sz="0" w:space="0" w:color="auto"/>
                <w:bottom w:val="none" w:sz="0" w:space="0" w:color="auto"/>
                <w:right w:val="none" w:sz="0" w:space="0" w:color="auto"/>
              </w:divBdr>
              <w:divsChild>
                <w:div w:id="959069161">
                  <w:marLeft w:val="0"/>
                  <w:marRight w:val="0"/>
                  <w:marTop w:val="0"/>
                  <w:marBottom w:val="0"/>
                  <w:divBdr>
                    <w:top w:val="none" w:sz="0" w:space="0" w:color="auto"/>
                    <w:left w:val="none" w:sz="0" w:space="0" w:color="auto"/>
                    <w:bottom w:val="none" w:sz="0" w:space="0" w:color="auto"/>
                    <w:right w:val="none" w:sz="0" w:space="0" w:color="auto"/>
                  </w:divBdr>
                  <w:divsChild>
                    <w:div w:id="17277955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09062010">
          <w:marLeft w:val="0"/>
          <w:marRight w:val="0"/>
          <w:marTop w:val="0"/>
          <w:marBottom w:val="0"/>
          <w:divBdr>
            <w:top w:val="none" w:sz="0" w:space="0" w:color="auto"/>
            <w:left w:val="none" w:sz="0" w:space="0" w:color="auto"/>
            <w:bottom w:val="none" w:sz="0" w:space="0" w:color="auto"/>
            <w:right w:val="none" w:sz="0" w:space="0" w:color="auto"/>
          </w:divBdr>
          <w:divsChild>
            <w:div w:id="112554972">
              <w:marLeft w:val="0"/>
              <w:marRight w:val="0"/>
              <w:marTop w:val="0"/>
              <w:marBottom w:val="0"/>
              <w:divBdr>
                <w:top w:val="none" w:sz="0" w:space="0" w:color="auto"/>
                <w:left w:val="none" w:sz="0" w:space="0" w:color="auto"/>
                <w:bottom w:val="none" w:sz="0" w:space="0" w:color="auto"/>
                <w:right w:val="none" w:sz="0" w:space="0" w:color="auto"/>
              </w:divBdr>
              <w:divsChild>
                <w:div w:id="835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B866F87F2137448A642D7E274C1104" ma:contentTypeVersion="13" ma:contentTypeDescription="Opprett et nytt dokument." ma:contentTypeScope="" ma:versionID="9dc552ff5fe690f3eb756e9a4e3f5ea3">
  <xsd:schema xmlns:xsd="http://www.w3.org/2001/XMLSchema" xmlns:xs="http://www.w3.org/2001/XMLSchema" xmlns:p="http://schemas.microsoft.com/office/2006/metadata/properties" xmlns:ns2="7aa35d17-3eef-4275-a0a8-0a90dbbf0caf" xmlns:ns3="bc9076cc-2ae7-48ff-8895-b798c70038ab" targetNamespace="http://schemas.microsoft.com/office/2006/metadata/properties" ma:root="true" ma:fieldsID="87b15af4aae25f254f384a48bbbe5d3b" ns2:_="" ns3:_="">
    <xsd:import namespace="7aa35d17-3eef-4275-a0a8-0a90dbbf0caf"/>
    <xsd:import namespace="bc9076cc-2ae7-48ff-8895-b798c70038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5d17-3eef-4275-a0a8-0a90dbbf0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e7c557c-671c-4fcc-8323-30420e6a14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076cc-2ae7-48ff-8895-b798c70038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d7d2f4-d280-440d-88b6-45715e7e1646}" ma:internalName="TaxCatchAll" ma:showField="CatchAllData" ma:web="bc9076cc-2ae7-48ff-8895-b798c70038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9650A-6313-4B2F-9364-A45E3FA886D5}"/>
</file>

<file path=customXml/itemProps2.xml><?xml version="1.0" encoding="utf-8"?>
<ds:datastoreItem xmlns:ds="http://schemas.openxmlformats.org/officeDocument/2006/customXml" ds:itemID="{F873C42D-2F14-4DA2-9A01-EFFA7369D320}"/>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Hege Therese Skogstad</cp:lastModifiedBy>
  <cp:revision>2</cp:revision>
  <dcterms:created xsi:type="dcterms:W3CDTF">2023-04-13T12:56:00Z</dcterms:created>
  <dcterms:modified xsi:type="dcterms:W3CDTF">2023-04-25T10:17:00Z</dcterms:modified>
</cp:coreProperties>
</file>