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540BF4" w14:textId="6C9496C9" w:rsidR="00E22C6F" w:rsidRDefault="00676246" w:rsidP="00E22C6F">
      <w:pPr>
        <w:pStyle w:val="Overskrift1"/>
        <w:sectPr w:rsidR="00E22C6F" w:rsidSect="00407DBC">
          <w:headerReference w:type="default" r:id="rId12"/>
          <w:pgSz w:w="16838" w:h="11906" w:orient="landscape"/>
          <w:pgMar w:top="1417" w:right="1417" w:bottom="1417" w:left="1417" w:header="708" w:footer="708" w:gutter="0"/>
          <w:cols w:space="709"/>
          <w:docGrid w:linePitch="360"/>
        </w:sectPr>
      </w:pPr>
      <w:bookmarkStart w:id="0" w:name="_Toc51945665"/>
      <w:bookmarkStart w:id="1" w:name="_Toc52185078"/>
      <w:r>
        <w:rPr>
          <w:rFonts w:ascii="Times New Roman" w:hAnsi="Times New Roman"/>
          <w:noProof/>
          <w:color w:val="auto"/>
          <w:sz w:val="24"/>
          <w:szCs w:val="24"/>
          <w:lang w:val="nb-NO"/>
        </w:rPr>
        <mc:AlternateContent>
          <mc:Choice Requires="wps">
            <w:drawing>
              <wp:anchor distT="36576" distB="36576" distL="36576" distR="36576" simplePos="0" relativeHeight="251828224" behindDoc="0" locked="0" layoutInCell="1" allowOverlap="1" wp14:anchorId="2CA74E19" wp14:editId="393539E8">
                <wp:simplePos x="0" y="0"/>
                <wp:positionH relativeFrom="margin">
                  <wp:posOffset>3053080</wp:posOffset>
                </wp:positionH>
                <wp:positionV relativeFrom="paragraph">
                  <wp:posOffset>-547370</wp:posOffset>
                </wp:positionV>
                <wp:extent cx="2667000" cy="7067550"/>
                <wp:effectExtent l="0" t="0" r="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067550"/>
                        </a:xfrm>
                        <a:prstGeom prst="rect">
                          <a:avLst/>
                        </a:prstGeom>
                        <a:solidFill>
                          <a:srgbClr val="C6D6D7"/>
                        </a:solidFill>
                        <a:ln>
                          <a:noFill/>
                        </a:ln>
                        <a:effectLst/>
                      </wps:spPr>
                      <wps:txbx>
                        <w:txbxContent>
                          <w:p w14:paraId="2E6EA7BC" w14:textId="77777777" w:rsidR="00676246" w:rsidRPr="00E62E53" w:rsidRDefault="00676246" w:rsidP="007727A7">
                            <w:pPr>
                              <w:spacing w:line="280" w:lineRule="auto"/>
                              <w:rPr>
                                <w:rFonts w:ascii="Calibri Light" w:hAnsi="Calibri Light" w:cs="Calibri Light"/>
                                <w:b/>
                                <w:bCs/>
                                <w:color w:val="0070C0"/>
                                <w:sz w:val="24"/>
                                <w:szCs w:val="24"/>
                                <w14:ligatures w14:val="none"/>
                              </w:rPr>
                            </w:pPr>
                            <w:r w:rsidRPr="00E62E53">
                              <w:rPr>
                                <w:rFonts w:ascii="Calibri Light" w:hAnsi="Calibri Light"/>
                                <w:b/>
                                <w:bCs/>
                                <w:color w:val="0070C0"/>
                                <w:sz w:val="24"/>
                                <w:szCs w:val="24"/>
                              </w:rPr>
                              <w:t>Що можуть зробити батьки чи опікуни?</w:t>
                            </w:r>
                          </w:p>
                          <w:p w14:paraId="19968A67" w14:textId="161658B9" w:rsidR="00676246" w:rsidRDefault="00676246" w:rsidP="00B2529B">
                            <w:pPr>
                              <w:spacing w:line="280" w:lineRule="auto"/>
                              <w:rPr>
                                <w:rFonts w:ascii="Calibri" w:hAnsi="Calibri" w:cs="Calibri"/>
                                <w:sz w:val="21"/>
                                <w:szCs w:val="21"/>
                                <w14:ligatures w14:val="none"/>
                              </w:rPr>
                            </w:pPr>
                            <w:r>
                              <w:rPr>
                                <w:rFonts w:ascii="Calibri" w:hAnsi="Calibri"/>
                                <w:sz w:val="21"/>
                                <w:szCs w:val="21"/>
                              </w:rPr>
                              <w:t xml:space="preserve">Поговоріть із дитиною і спробуйте зрозуміти, в чому причина невідвідування школи або чому дитина не хоче ходити до школи. Важливо, щоб батьки/опікуни розуміли, що дитина зобов'язана ходити до школи, вона не повинна залишатися вдома. Поясніть дитині, що треба йти до школи, навіть якщо болить голова, шлунок тощо. Зробіть так, щоб дитина не мала доступу до розваг, таких як телевізор, Інтернет і комп'ютерні ігри, якщо вона знаходиться вдома у шкільний час. Одразу зверніться до школи, якщо відчуваєте, що дитина не має бажання ходити до школи. Якщо дитина виказує ознаки страху чи депресії, важливо забезпечити їй належну медичну допомогу. Також зверніться до лікаря, якщо дитина часто скаржиться на різні симптоми, такі як біль у животі, нудота або головний біль. Якщо батьки просять про те, щоб дитині дозволили не ходити до школи упродовж тривалого часу, тоді вони повинні забезпечити, щоб дитина підтримувала контакт зі своїми шкільними товаришами та шкільним середовищем. Це зробить для дитини простішим повернення до школи. Важливо, щоб батьки діяли спільно у прийнятті рішення та обговорювали те, що буде зроблено. Це відноситься також і до того випадку, коли батьки учнів не живуть разом. </w:t>
                            </w:r>
                          </w:p>
                          <w:p w14:paraId="6625A12D" w14:textId="77777777" w:rsidR="00676246" w:rsidRDefault="00676246" w:rsidP="00B2529B">
                            <w:pPr>
                              <w:rPr>
                                <w:rFonts w:ascii="Calibri" w:hAnsi="Calibri" w:cs="Calibri"/>
                                <w:sz w:val="21"/>
                                <w:szCs w:val="21"/>
                              </w:rPr>
                            </w:pP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type w14:anchorId="2CA74E19" id="_x0000_t202" coordsize="21600,21600" o:spt="202" path="m,l,21600r21600,l21600,xe">
                <v:stroke joinstyle="miter"/>
                <v:path gradientshapeok="t" o:connecttype="rect"/>
              </v:shapetype>
              <v:shape id="Tekstboks 2" o:spid="_x0000_s1026" type="#_x0000_t202" style="position:absolute;margin-left:240.4pt;margin-top:-43.1pt;width:210pt;height:556.5pt;z-index:2518282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" fillcolor="#c6d6d7" stroked="f">
                <v:textbox inset="10.8pt,7.2pt,10.8pt,7.2pt">
                  <w:txbxContent>
                    <w:p w14:paraId="2E6EA7BC" w14:textId="77777777" w:rsidR="00676246" w:rsidRPr="00E62E53" w:rsidRDefault="00676246" w:rsidP="007727A7">
                      <w:pPr>
                        <w:spacing w:line="280" w:lineRule="auto"/>
                        <w:rPr>
                          <w:rFonts w:ascii="Calibri Light" w:hAnsi="Calibri Light" w:cs="Calibri Light"/>
                          <w:b/>
                          <w:bCs/>
                          <w:color w:val="0070C0"/>
                          <w:sz w:val="24"/>
                          <w:szCs w:val="24"/>
                          <w14:ligatures w14:val="none"/>
                        </w:rPr>
                      </w:pPr>
                      <w:r w:rsidRPr="00E62E53">
                        <w:rPr>
                          <w:rFonts w:ascii="Calibri Light" w:hAnsi="Calibri Light"/>
                          <w:b/>
                          <w:bCs/>
                          <w:color w:val="0070C0"/>
                          <w:sz w:val="24"/>
                          <w:szCs w:val="24"/>
                        </w:rPr>
                        <w:t>Що можуть зробити батьки чи опікуни?</w:t>
                      </w:r>
                    </w:p>
                    <w:p w14:paraId="19968A67" w14:textId="161658B9" w:rsidR="00676246" w:rsidRDefault="00676246" w:rsidP="00B2529B">
                      <w:pPr>
                        <w:spacing w:line="280" w:lineRule="auto"/>
                        <w:rPr>
                          <w:rFonts w:ascii="Calibri" w:hAnsi="Calibri" w:cs="Calibri"/>
                          <w:sz w:val="21"/>
                          <w:szCs w:val="21"/>
                          <w14:ligatures w14:val="none"/>
                        </w:rPr>
                      </w:pPr>
                      <w:r>
                        <w:rPr>
                          <w:rFonts w:ascii="Calibri" w:hAnsi="Calibri"/>
                          <w:sz w:val="21"/>
                          <w:szCs w:val="21"/>
                        </w:rPr>
                        <w:t xml:space="preserve">Поговоріть із дитиною і спробуйте зрозуміти, в чому причина невідвідування школи або чому дитина не хоче ходити до школи. Важливо, щоб батьки/опікуни розуміли, що дитина зобов'язана ходити до школи, вона не повинна залишатися вдома. Поясніть дитині, що треба йти до школи, навіть якщо болить голова, шлунок тощо. Зробіть так, щоб дитина не мала доступу до розваг, таких як телевізор, Інтернет і комп'ютерні ігри, якщо вона знаходиться вдома у шкільний час. Одразу зверніться до школи, якщо відчуваєте, що дитина не має бажання ходити до школи. Якщо дитина виказує ознаки страху чи депресії, важливо забезпечити їй належну медичну допомогу. Також зверніться до лікаря, якщо дитина часто скаржиться на різні симптоми, такі як біль у животі, нудота або головний біль. Якщо батьки просять про те, щоб дитині дозволили не ходити до школи упродовж тривалого часу, тоді вони повинні забезпечити, щоб дитина підтримувала контакт зі своїми шкільними товаришами та шкільним середовищем. Це зробить для дитини простішим повернення до школи. Важливо, щоб батьки діяли спільно у прийнятті рішення та обговорювали те, що буде зроблено. Це відноситься також і до того випадку, коли батьки учнів не живуть разом. </w:t>
                      </w:r>
                    </w:p>
                    <w:p w14:paraId="6625A12D" w14:textId="77777777" w:rsidR="00676246" w:rsidRDefault="00676246" w:rsidP="00B2529B">
                      <w:pPr>
                        <w:rPr>
                          <w:rFonts w:ascii="Calibri" w:hAnsi="Calibri" w:cs="Calibri"/>
                          <w:sz w:val="21"/>
                          <w:szCs w:val="21"/>
                        </w:rPr>
                      </w:pPr>
                    </w:p>
                  </w:txbxContent>
                </v:textbox>
                <w10:wrap anchorx="margin"/>
              </v:shape>
            </w:pict>
          </mc:Fallback>
        </mc:AlternateContent>
      </w:r>
      <w:r>
        <w:rPr>
          <w:rFonts w:ascii="Times New Roman" w:hAnsi="Times New Roman"/>
          <w:noProof/>
          <w:color w:val="auto"/>
          <w:sz w:val="24"/>
          <w:szCs w:val="24"/>
          <w:lang w:val="nb-NO"/>
        </w:rPr>
        <mc:AlternateContent>
          <mc:Choice Requires="wps">
            <w:drawing>
              <wp:anchor distT="36576" distB="36576" distL="36576" distR="36576" simplePos="0" relativeHeight="251840512" behindDoc="0" locked="0" layoutInCell="1" allowOverlap="1" wp14:anchorId="6C90F47E" wp14:editId="5CEEE1B1">
                <wp:simplePos x="0" y="0"/>
                <wp:positionH relativeFrom="column">
                  <wp:posOffset>-356870</wp:posOffset>
                </wp:positionH>
                <wp:positionV relativeFrom="paragraph">
                  <wp:posOffset>-585470</wp:posOffset>
                </wp:positionV>
                <wp:extent cx="3269615" cy="8686800"/>
                <wp:effectExtent l="0" t="0" r="0" b="0"/>
                <wp:wrapNone/>
                <wp:docPr id="31" name="Tekstbok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868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699832" w14:textId="03677859" w:rsidR="00676246" w:rsidRPr="00676246" w:rsidRDefault="00676246" w:rsidP="00807056">
                            <w:pPr>
                              <w:rPr>
                                <w:rFonts w:asciiTheme="majorHAnsi" w:hAnsiTheme="majorHAnsi" w:cstheme="majorHAnsi"/>
                                <w:b/>
                                <w:bCs/>
                                <w:sz w:val="24"/>
                                <w:szCs w:val="24"/>
                              </w:rPr>
                            </w:pPr>
                            <w:r w:rsidRPr="00676246">
                              <w:rPr>
                                <w:rFonts w:asciiTheme="majorHAnsi" w:hAnsiTheme="majorHAnsi"/>
                                <w:b/>
                                <w:bCs/>
                                <w:sz w:val="24"/>
                                <w:szCs w:val="24"/>
                              </w:rPr>
                              <w:t>У кого спостерігається тривале невідвідування школи, що викликає занепокоєння?</w:t>
                            </w:r>
                          </w:p>
                          <w:p w14:paraId="47007C99" w14:textId="77777777" w:rsidR="00676246" w:rsidRDefault="00676246" w:rsidP="007727A7">
                            <w:pPr>
                              <w:spacing w:line="280" w:lineRule="auto"/>
                              <w:rPr>
                                <w:rFonts w:ascii="Calibri" w:hAnsi="Calibri" w:cs="Calibri"/>
                                <w:sz w:val="21"/>
                                <w:szCs w:val="21"/>
                                <w14:ligatures w14:val="none"/>
                              </w:rPr>
                            </w:pPr>
                            <w:r>
                              <w:rPr>
                                <w:rFonts w:ascii="Calibri" w:hAnsi="Calibri"/>
                                <w:sz w:val="21"/>
                                <w:szCs w:val="21"/>
                              </w:rPr>
                              <w:t xml:space="preserve">Невідвідування школи, що викликає занепокоєння, виникає незалежно від етнічного походження, соціально-економічних умов, рівня розумового розвитку і статі. </w:t>
                            </w:r>
                          </w:p>
                          <w:p w14:paraId="78B8C987" w14:textId="77777777" w:rsidR="00676246" w:rsidRDefault="00676246" w:rsidP="007727A7">
                            <w:pPr>
                              <w:spacing w:line="280" w:lineRule="auto"/>
                              <w:rPr>
                                <w:rFonts w:ascii="Calibri" w:hAnsi="Calibri" w:cs="Calibri"/>
                                <w:color w:val="0070C0"/>
                                <w:sz w:val="21"/>
                                <w:szCs w:val="21"/>
                                <w14:ligatures w14:val="none"/>
                              </w:rPr>
                            </w:pPr>
                            <w:r>
                              <w:rPr>
                                <w:rFonts w:ascii="Calibri" w:hAnsi="Calibri"/>
                                <w:color w:val="0070C0"/>
                                <w:sz w:val="21"/>
                                <w:szCs w:val="21"/>
                              </w:rPr>
                              <w:t>Невідвідування школи, що викликає занепокоєння, може розвиватися поступово або виникнути раптово. Тривале невідвідування школи, що викликає занепокоєння, може виникнути у будь-який час протягом учбового року, але найбільший ризик цього існує на початку навчання, при переході, при зміні школи або після тривалих канікул чи тривалої відсутності внаслідок хвороби.</w:t>
                            </w:r>
                          </w:p>
                          <w:p w14:paraId="641838FA" w14:textId="77777777" w:rsidR="00676246" w:rsidRPr="00F9592F" w:rsidRDefault="00676246" w:rsidP="007727A7">
                            <w:pPr>
                              <w:spacing w:line="280" w:lineRule="auto"/>
                              <w:rPr>
                                <w:rFonts w:ascii="Calibri" w:hAnsi="Calibri" w:cs="Calibri"/>
                                <w:sz w:val="21"/>
                                <w:szCs w:val="21"/>
                                <w14:ligatures w14:val="none"/>
                              </w:rPr>
                            </w:pPr>
                            <w:r>
                              <w:rPr>
                                <w:rFonts w:ascii="Calibri" w:hAnsi="Calibri"/>
                                <w:sz w:val="21"/>
                                <w:szCs w:val="21"/>
                              </w:rPr>
                              <w:t xml:space="preserve">Учні, що не бажають / не можуть ходити до школи, можуть мати труднощі на декількох рівнях: </w:t>
                            </w:r>
                          </w:p>
                          <w:p w14:paraId="104EAF42" w14:textId="77777777" w:rsidR="00676246" w:rsidRPr="00F9592F" w:rsidRDefault="00676246" w:rsidP="007727A7">
                            <w:pPr>
                              <w:pStyle w:val="Listeavsnitt"/>
                              <w:numPr>
                                <w:ilvl w:val="0"/>
                                <w:numId w:val="20"/>
                              </w:numPr>
                              <w:spacing w:line="280" w:lineRule="auto"/>
                              <w:rPr>
                                <w:rFonts w:ascii="Times New Roman" w:hAnsi="Times New Roman"/>
                                <w:sz w:val="21"/>
                                <w:szCs w:val="21"/>
                                <w14:ligatures w14:val="none"/>
                              </w:rPr>
                            </w:pPr>
                            <w:r>
                              <w:rPr>
                                <w:rFonts w:ascii="Calibri" w:hAnsi="Calibri"/>
                                <w:b/>
                                <w:bCs/>
                                <w:sz w:val="21"/>
                                <w:szCs w:val="21"/>
                              </w:rPr>
                              <w:t xml:space="preserve">Індивідуальний: </w:t>
                            </w:r>
                            <w:r>
                              <w:rPr>
                                <w:rFonts w:ascii="Calibri" w:hAnsi="Calibri"/>
                                <w:sz w:val="21"/>
                                <w:szCs w:val="21"/>
                              </w:rPr>
                              <w:t>вразливість, травми, психічні або фізичні страждання, проблеми з алкоголем, труднощі у навчанні тощо.</w:t>
                            </w:r>
                          </w:p>
                          <w:p w14:paraId="35A621B0" w14:textId="77777777" w:rsidR="00676246" w:rsidRPr="00F9592F" w:rsidRDefault="00676246" w:rsidP="007727A7">
                            <w:pPr>
                              <w:pStyle w:val="Listeavsnitt"/>
                              <w:numPr>
                                <w:ilvl w:val="0"/>
                                <w:numId w:val="20"/>
                              </w:numPr>
                              <w:spacing w:line="280" w:lineRule="auto"/>
                              <w:rPr>
                                <w:rFonts w:ascii="Times New Roman" w:hAnsi="Times New Roman"/>
                                <w:sz w:val="21"/>
                                <w:szCs w:val="21"/>
                                <w14:ligatures w14:val="none"/>
                              </w:rPr>
                            </w:pPr>
                            <w:r>
                              <w:rPr>
                                <w:rFonts w:ascii="Calibri" w:hAnsi="Calibri"/>
                                <w:b/>
                                <w:bCs/>
                                <w:sz w:val="21"/>
                                <w:szCs w:val="21"/>
                              </w:rPr>
                              <w:t>Сімейний:</w:t>
                            </w:r>
                            <w:r>
                              <w:rPr>
                                <w:rFonts w:ascii="Calibri" w:hAnsi="Calibri"/>
                                <w:sz w:val="21"/>
                                <w:szCs w:val="21"/>
                              </w:rPr>
                              <w:t xml:space="preserve"> конфлікти у сім'ї, відсутня структура, хвороба, відсутність комунікації, зміни у стані сім'ї, насильство або зловживання алкоголем тощо.</w:t>
                            </w:r>
                            <w:r>
                              <w:rPr>
                                <w:rFonts w:ascii="Times New Roman" w:hAnsi="Times New Roman"/>
                                <w:sz w:val="21"/>
                                <w:szCs w:val="21"/>
                              </w:rPr>
                              <w:t xml:space="preserve"> </w:t>
                            </w:r>
                          </w:p>
                          <w:p w14:paraId="416724F2" w14:textId="77777777" w:rsidR="00676246" w:rsidRPr="00F9592F" w:rsidRDefault="00676246" w:rsidP="007727A7">
                            <w:pPr>
                              <w:pStyle w:val="Listeavsnitt"/>
                              <w:numPr>
                                <w:ilvl w:val="0"/>
                                <w:numId w:val="20"/>
                              </w:numPr>
                              <w:spacing w:line="280" w:lineRule="auto"/>
                              <w:rPr>
                                <w:rFonts w:ascii="Times New Roman" w:hAnsi="Times New Roman"/>
                                <w:sz w:val="21"/>
                                <w:szCs w:val="21"/>
                                <w14:ligatures w14:val="none"/>
                              </w:rPr>
                            </w:pPr>
                            <w:r>
                              <w:rPr>
                                <w:rFonts w:ascii="Calibri" w:hAnsi="Calibri"/>
                                <w:b/>
                                <w:bCs/>
                                <w:sz w:val="21"/>
                                <w:szCs w:val="21"/>
                              </w:rPr>
                              <w:t>Соціальний</w:t>
                            </w:r>
                            <w:r>
                              <w:rPr>
                                <w:rFonts w:ascii="Calibri" w:hAnsi="Calibri"/>
                                <w:sz w:val="21"/>
                                <w:szCs w:val="21"/>
                              </w:rPr>
                              <w:t xml:space="preserve">: проблеми </w:t>
                            </w:r>
                            <w:r>
                              <w:rPr>
                                <w:rFonts w:ascii="Calibri" w:hAnsi="Calibri"/>
                                <w:sz w:val="21"/>
                                <w:szCs w:val="21"/>
                              </w:rPr>
                              <w:t xml:space="preserve">у встановленні дружних зв'язків / відсутність друзів, відчуття чужості, цькування тощо. </w:t>
                            </w:r>
                          </w:p>
                          <w:p w14:paraId="2D0120BF" w14:textId="77777777" w:rsidR="00676246" w:rsidRPr="00F9592F" w:rsidRDefault="00676246" w:rsidP="007727A7">
                            <w:pPr>
                              <w:pStyle w:val="Listeavsnitt"/>
                              <w:numPr>
                                <w:ilvl w:val="0"/>
                                <w:numId w:val="20"/>
                              </w:numPr>
                              <w:spacing w:line="280" w:lineRule="auto"/>
                              <w:rPr>
                                <w:rFonts w:ascii="Calibri" w:hAnsi="Calibri" w:cs="Calibri"/>
                                <w:sz w:val="21"/>
                                <w:szCs w:val="21"/>
                                <w14:ligatures w14:val="none"/>
                              </w:rPr>
                            </w:pPr>
                            <w:r>
                              <w:rPr>
                                <w:rFonts w:ascii="Calibri" w:hAnsi="Calibri"/>
                                <w:b/>
                                <w:bCs/>
                                <w:sz w:val="21"/>
                                <w:szCs w:val="21"/>
                              </w:rPr>
                              <w:t>Шкільний:</w:t>
                            </w:r>
                            <w:r>
                              <w:rPr>
                                <w:rFonts w:ascii="Calibri" w:hAnsi="Calibri"/>
                                <w:sz w:val="21"/>
                                <w:szCs w:val="21"/>
                              </w:rPr>
                              <w:t xml:space="preserve"> часті зміни вчителів, довга відсутність вчителя, відсутність структури та передбачуваності, погане навчальне середовище, не адаптоване навчання тощо.     </w:t>
                            </w:r>
                          </w:p>
                          <w:p w14:paraId="1F520825" w14:textId="77777777" w:rsidR="00676246" w:rsidRPr="00F9592F" w:rsidRDefault="00676246" w:rsidP="007727A7">
                            <w:pPr>
                              <w:pStyle w:val="Listeavsnitt"/>
                              <w:numPr>
                                <w:ilvl w:val="0"/>
                                <w:numId w:val="20"/>
                              </w:numPr>
                              <w:spacing w:line="280" w:lineRule="auto"/>
                              <w:rPr>
                                <w:rFonts w:ascii="Times New Roman" w:hAnsi="Times New Roman"/>
                                <w:sz w:val="21"/>
                                <w:szCs w:val="21"/>
                                <w14:ligatures w14:val="none"/>
                              </w:rPr>
                            </w:pPr>
                            <w:r>
                              <w:rPr>
                                <w:rFonts w:ascii="Calibri" w:hAnsi="Calibri"/>
                                <w:b/>
                                <w:bCs/>
                                <w:sz w:val="21"/>
                                <w:szCs w:val="21"/>
                              </w:rPr>
                              <w:t>У місцевому середовищі</w:t>
                            </w:r>
                            <w:r>
                              <w:rPr>
                                <w:rFonts w:ascii="Calibri" w:hAnsi="Calibri"/>
                                <w:sz w:val="21"/>
                                <w:szCs w:val="21"/>
                              </w:rPr>
                              <w:t xml:space="preserve">: тенденції та відношення до школи, спільнота, що негативно ставиться до інакших, тощо.   </w:t>
                            </w:r>
                            <w:r>
                              <w:rPr>
                                <w:rFonts w:ascii="Times New Roman" w:hAnsi="Times New Roman"/>
                                <w:sz w:val="21"/>
                                <w:szCs w:val="21"/>
                              </w:rPr>
                              <w:t xml:space="preserve"> </w:t>
                            </w:r>
                          </w:p>
                          <w:p w14:paraId="5224A2A8" w14:textId="6865EE0D" w:rsidR="00676246" w:rsidRPr="00676246" w:rsidRDefault="00676246" w:rsidP="00676246">
                            <w:pPr>
                              <w:pStyle w:val="Listeavsnitt"/>
                              <w:numPr>
                                <w:ilvl w:val="0"/>
                                <w:numId w:val="20"/>
                              </w:numPr>
                              <w:spacing w:line="280" w:lineRule="auto"/>
                              <w:rPr>
                                <w:rFonts w:ascii="Times New Roman" w:hAnsi="Times New Roman"/>
                                <w:sz w:val="21"/>
                                <w:szCs w:val="21"/>
                                <w14:ligatures w14:val="none"/>
                              </w:rPr>
                            </w:pPr>
                            <w:r>
                              <w:rPr>
                                <w:rFonts w:ascii="Calibri" w:hAnsi="Calibri"/>
                                <w:b/>
                                <w:bCs/>
                                <w:sz w:val="21"/>
                                <w:szCs w:val="21"/>
                              </w:rPr>
                              <w:t>Суспільні та культурні обставини</w:t>
                            </w:r>
                            <w:r>
                              <w:rPr>
                                <w:rFonts w:ascii="Calibri" w:hAnsi="Calibri"/>
                                <w:sz w:val="21"/>
                                <w:szCs w:val="21"/>
                              </w:rPr>
                              <w:t>: сильна фіксація на досягненні результатів, «покоління Z» тощо.</w:t>
                            </w:r>
                            <w:r>
                              <w:rPr>
                                <w:rFonts w:ascii="Times New Roman" w:hAnsi="Times New Roman"/>
                                <w:sz w:val="21"/>
                                <w:szCs w:val="21"/>
                              </w:rPr>
                              <w:t xml:space="preserve">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6C90F47E" id="Tekstboks 31" o:spid="_x0000_s1027" type="#_x0000_t202" style="position:absolute;margin-left:-28.1pt;margin-top:-46.1pt;width:257.45pt;height:684pt;z-index:251840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" filled="f" stroked="f" strokecolor="black [0]" strokeweight="0" insetpen="t">
                <v:textbox inset="10.8pt,7.2pt,10.8pt,7.2pt">
                  <w:txbxContent>
                    <w:p w14:paraId="2D699832" w14:textId="03677859" w:rsidR="00676246" w:rsidRPr="00676246" w:rsidRDefault="00676246" w:rsidP="00807056">
                      <w:pPr>
                        <w:rPr>
                          <w:rFonts w:asciiTheme="majorHAnsi" w:hAnsiTheme="majorHAnsi" w:cstheme="majorHAnsi"/>
                          <w:b/>
                          <w:bCs/>
                          <w:sz w:val="24"/>
                          <w:szCs w:val="24"/>
                        </w:rPr>
                      </w:pPr>
                      <w:r w:rsidRPr="00676246">
                        <w:rPr>
                          <w:rFonts w:asciiTheme="majorHAnsi" w:hAnsiTheme="majorHAnsi"/>
                          <w:b/>
                          <w:bCs/>
                          <w:sz w:val="24"/>
                          <w:szCs w:val="24"/>
                        </w:rPr>
                        <w:t>У кого спостерігається тривале невідвідування школи, що викликає занепокоєння?</w:t>
                      </w:r>
                    </w:p>
                    <w:p w14:paraId="47007C99" w14:textId="77777777" w:rsidR="00676246" w:rsidRDefault="00676246" w:rsidP="007727A7">
                      <w:pPr>
                        <w:spacing w:line="280" w:lineRule="auto"/>
                        <w:rPr>
                          <w:rFonts w:ascii="Calibri" w:hAnsi="Calibri" w:cs="Calibri"/>
                          <w:sz w:val="21"/>
                          <w:szCs w:val="21"/>
                          <w14:ligatures w14:val="none"/>
                        </w:rPr>
                      </w:pPr>
                      <w:r>
                        <w:rPr>
                          <w:rFonts w:ascii="Calibri" w:hAnsi="Calibri"/>
                          <w:sz w:val="21"/>
                          <w:szCs w:val="21"/>
                        </w:rPr>
                        <w:t xml:space="preserve">Невідвідування школи, що викликає занепокоєння, виникає незалежно від етнічного походження, соціально-економічних умов, рівня розумового розвитку і статі. </w:t>
                      </w:r>
                    </w:p>
                    <w:p w14:paraId="78B8C987" w14:textId="77777777" w:rsidR="00676246" w:rsidRDefault="00676246" w:rsidP="007727A7">
                      <w:pPr>
                        <w:spacing w:line="280" w:lineRule="auto"/>
                        <w:rPr>
                          <w:rFonts w:ascii="Calibri" w:hAnsi="Calibri" w:cs="Calibri"/>
                          <w:color w:val="0070C0"/>
                          <w:sz w:val="21"/>
                          <w:szCs w:val="21"/>
                          <w14:ligatures w14:val="none"/>
                        </w:rPr>
                      </w:pPr>
                      <w:r>
                        <w:rPr>
                          <w:rFonts w:ascii="Calibri" w:hAnsi="Calibri"/>
                          <w:color w:val="0070C0"/>
                          <w:sz w:val="21"/>
                          <w:szCs w:val="21"/>
                        </w:rPr>
                        <w:t>Невідвідування школи, що викликає занепокоєння, може розвиватися поступово або виникнути раптово. Тривале невідвідування школи, що викликає занепокоєння, може виникнути у будь-який час протягом учбового року, але найбільший ризик цього існує на початку навчання, при переході, при зміні школи або після тривалих канікул чи тривалої відсутності внаслідок хвороби.</w:t>
                      </w:r>
                    </w:p>
                    <w:p w14:paraId="641838FA" w14:textId="77777777" w:rsidR="00676246" w:rsidRPr="00F9592F" w:rsidRDefault="00676246" w:rsidP="007727A7">
                      <w:pPr>
                        <w:spacing w:line="280" w:lineRule="auto"/>
                        <w:rPr>
                          <w:rFonts w:ascii="Calibri" w:hAnsi="Calibri" w:cs="Calibri"/>
                          <w:sz w:val="21"/>
                          <w:szCs w:val="21"/>
                          <w14:ligatures w14:val="none"/>
                        </w:rPr>
                      </w:pPr>
                      <w:r>
                        <w:rPr>
                          <w:rFonts w:ascii="Calibri" w:hAnsi="Calibri"/>
                          <w:sz w:val="21"/>
                          <w:szCs w:val="21"/>
                        </w:rPr>
                        <w:t xml:space="preserve">Учні, що не бажають / не можуть ходити до школи, можуть мати труднощі на декількох рівнях: </w:t>
                      </w:r>
                    </w:p>
                    <w:p w14:paraId="104EAF42" w14:textId="77777777" w:rsidR="00676246" w:rsidRPr="00F9592F" w:rsidRDefault="00676246" w:rsidP="007727A7">
                      <w:pPr>
                        <w:pStyle w:val="ListParagraph"/>
                        <w:numPr>
                          <w:ilvl w:val="0"/>
                          <w:numId w:val="20"/>
                        </w:numPr>
                        <w:spacing w:line="280" w:lineRule="auto"/>
                        <w:rPr>
                          <w:rFonts w:ascii="Times New Roman" w:hAnsi="Times New Roman"/>
                          <w:sz w:val="21"/>
                          <w:szCs w:val="21"/>
                          <w14:ligatures w14:val="none"/>
                        </w:rPr>
                      </w:pPr>
                      <w:r>
                        <w:rPr>
                          <w:rFonts w:ascii="Calibri" w:hAnsi="Calibri"/>
                          <w:b/>
                          <w:bCs/>
                          <w:sz w:val="21"/>
                          <w:szCs w:val="21"/>
                        </w:rPr>
                        <w:t xml:space="preserve">Індивідуальний: </w:t>
                      </w:r>
                      <w:r>
                        <w:rPr>
                          <w:rFonts w:ascii="Calibri" w:hAnsi="Calibri"/>
                          <w:sz w:val="21"/>
                          <w:szCs w:val="21"/>
                        </w:rPr>
                        <w:t>вразливість, травми, психічні або фізичні страждання, проблеми з алкоголем, труднощі у навчанні тощо.</w:t>
                      </w:r>
                    </w:p>
                    <w:p w14:paraId="35A621B0" w14:textId="77777777" w:rsidR="00676246" w:rsidRPr="00F9592F" w:rsidRDefault="00676246" w:rsidP="007727A7">
                      <w:pPr>
                        <w:pStyle w:val="ListParagraph"/>
                        <w:numPr>
                          <w:ilvl w:val="0"/>
                          <w:numId w:val="20"/>
                        </w:numPr>
                        <w:spacing w:line="280" w:lineRule="auto"/>
                        <w:rPr>
                          <w:rFonts w:ascii="Times New Roman" w:hAnsi="Times New Roman"/>
                          <w:sz w:val="21"/>
                          <w:szCs w:val="21"/>
                          <w14:ligatures w14:val="none"/>
                        </w:rPr>
                      </w:pPr>
                      <w:r>
                        <w:rPr>
                          <w:rFonts w:ascii="Calibri" w:hAnsi="Calibri"/>
                          <w:b/>
                          <w:bCs/>
                          <w:sz w:val="21"/>
                          <w:szCs w:val="21"/>
                        </w:rPr>
                        <w:t>Сімейний:</w:t>
                      </w:r>
                      <w:r>
                        <w:rPr>
                          <w:rFonts w:ascii="Calibri" w:hAnsi="Calibri"/>
                          <w:sz w:val="21"/>
                          <w:szCs w:val="21"/>
                        </w:rPr>
                        <w:t xml:space="preserve"> конфлікти у сім'ї, відсутня структура, хвороба, відсутність комунікації, зміни у стані сім'ї, насильство або зловживання алкоголем тощо.</w:t>
                      </w:r>
                      <w:r>
                        <w:rPr>
                          <w:rFonts w:ascii="Times New Roman" w:hAnsi="Times New Roman"/>
                          <w:sz w:val="21"/>
                          <w:szCs w:val="21"/>
                        </w:rPr>
                        <w:t xml:space="preserve"> </w:t>
                      </w:r>
                    </w:p>
                    <w:p w14:paraId="416724F2" w14:textId="77777777" w:rsidR="00676246" w:rsidRPr="00F9592F" w:rsidRDefault="00676246" w:rsidP="007727A7">
                      <w:pPr>
                        <w:pStyle w:val="ListParagraph"/>
                        <w:numPr>
                          <w:ilvl w:val="0"/>
                          <w:numId w:val="20"/>
                        </w:numPr>
                        <w:spacing w:line="280" w:lineRule="auto"/>
                        <w:rPr>
                          <w:rFonts w:ascii="Times New Roman" w:hAnsi="Times New Roman"/>
                          <w:sz w:val="21"/>
                          <w:szCs w:val="21"/>
                          <w14:ligatures w14:val="none"/>
                        </w:rPr>
                      </w:pPr>
                      <w:r>
                        <w:rPr>
                          <w:rFonts w:ascii="Calibri" w:hAnsi="Calibri"/>
                          <w:b/>
                          <w:bCs/>
                          <w:sz w:val="21"/>
                          <w:szCs w:val="21"/>
                        </w:rPr>
                        <w:t>Соціальний</w:t>
                      </w:r>
                      <w:r>
                        <w:rPr>
                          <w:rFonts w:ascii="Calibri" w:hAnsi="Calibri"/>
                          <w:sz w:val="21"/>
                          <w:szCs w:val="21"/>
                        </w:rPr>
                        <w:t xml:space="preserve">: проблеми у встановленні дружних </w:t>
                      </w:r>
                      <w:proofErr w:type="spellStart"/>
                      <w:r>
                        <w:rPr>
                          <w:rFonts w:ascii="Calibri" w:hAnsi="Calibri"/>
                          <w:sz w:val="21"/>
                          <w:szCs w:val="21"/>
                        </w:rPr>
                        <w:t>зв'язків</w:t>
                      </w:r>
                      <w:proofErr w:type="spellEnd"/>
                      <w:r>
                        <w:rPr>
                          <w:rFonts w:ascii="Calibri" w:hAnsi="Calibri"/>
                          <w:sz w:val="21"/>
                          <w:szCs w:val="21"/>
                        </w:rPr>
                        <w:t xml:space="preserve"> / відсутність друзів, відчуття чужості, цькування тощо. </w:t>
                      </w:r>
                    </w:p>
                    <w:p w14:paraId="2D0120BF" w14:textId="77777777" w:rsidR="00676246" w:rsidRPr="00F9592F" w:rsidRDefault="00676246" w:rsidP="007727A7">
                      <w:pPr>
                        <w:pStyle w:val="ListParagraph"/>
                        <w:numPr>
                          <w:ilvl w:val="0"/>
                          <w:numId w:val="20"/>
                        </w:numPr>
                        <w:spacing w:line="280" w:lineRule="auto"/>
                        <w:rPr>
                          <w:rFonts w:ascii="Calibri" w:hAnsi="Calibri" w:cs="Calibri"/>
                          <w:sz w:val="21"/>
                          <w:szCs w:val="21"/>
                          <w14:ligatures w14:val="none"/>
                        </w:rPr>
                      </w:pPr>
                      <w:r>
                        <w:rPr>
                          <w:rFonts w:ascii="Calibri" w:hAnsi="Calibri"/>
                          <w:b/>
                          <w:bCs/>
                          <w:sz w:val="21"/>
                          <w:szCs w:val="21"/>
                        </w:rPr>
                        <w:t>Шкільний:</w:t>
                      </w:r>
                      <w:r>
                        <w:rPr>
                          <w:rFonts w:ascii="Calibri" w:hAnsi="Calibri"/>
                          <w:sz w:val="21"/>
                          <w:szCs w:val="21"/>
                        </w:rPr>
                        <w:t xml:space="preserve"> часті зміни вчителів, довга відсутність вчителя, відсутність структури та передбачуваності, погане навчальне середовище, не адаптоване навчання тощо.     </w:t>
                      </w:r>
                    </w:p>
                    <w:p w14:paraId="1F520825" w14:textId="77777777" w:rsidR="00676246" w:rsidRPr="00F9592F" w:rsidRDefault="00676246" w:rsidP="007727A7">
                      <w:pPr>
                        <w:pStyle w:val="ListParagraph"/>
                        <w:numPr>
                          <w:ilvl w:val="0"/>
                          <w:numId w:val="20"/>
                        </w:numPr>
                        <w:spacing w:line="280" w:lineRule="auto"/>
                        <w:rPr>
                          <w:rFonts w:ascii="Times New Roman" w:hAnsi="Times New Roman"/>
                          <w:sz w:val="21"/>
                          <w:szCs w:val="21"/>
                          <w14:ligatures w14:val="none"/>
                        </w:rPr>
                      </w:pPr>
                      <w:r>
                        <w:rPr>
                          <w:rFonts w:ascii="Calibri" w:hAnsi="Calibri"/>
                          <w:b/>
                          <w:bCs/>
                          <w:sz w:val="21"/>
                          <w:szCs w:val="21"/>
                        </w:rPr>
                        <w:t>У місцевому середовищі</w:t>
                      </w:r>
                      <w:r>
                        <w:rPr>
                          <w:rFonts w:ascii="Calibri" w:hAnsi="Calibri"/>
                          <w:sz w:val="21"/>
                          <w:szCs w:val="21"/>
                        </w:rPr>
                        <w:t xml:space="preserve">: тенденції та відношення до школи, спільнота, що негативно ставиться до інакших, тощо.   </w:t>
                      </w:r>
                      <w:r>
                        <w:rPr>
                          <w:rFonts w:ascii="Times New Roman" w:hAnsi="Times New Roman"/>
                          <w:sz w:val="21"/>
                          <w:szCs w:val="21"/>
                        </w:rPr>
                        <w:t xml:space="preserve"> </w:t>
                      </w:r>
                    </w:p>
                    <w:p w14:paraId="5224A2A8" w14:textId="6865EE0D" w:rsidR="00676246" w:rsidRPr="00676246" w:rsidRDefault="00676246" w:rsidP="00676246">
                      <w:pPr>
                        <w:pStyle w:val="ListParagraph"/>
                        <w:numPr>
                          <w:ilvl w:val="0"/>
                          <w:numId w:val="20"/>
                        </w:numPr>
                        <w:spacing w:line="280" w:lineRule="auto"/>
                        <w:rPr>
                          <w:rFonts w:ascii="Times New Roman" w:hAnsi="Times New Roman"/>
                          <w:sz w:val="21"/>
                          <w:szCs w:val="21"/>
                          <w14:ligatures w14:val="none"/>
                        </w:rPr>
                      </w:pPr>
                      <w:r>
                        <w:rPr>
                          <w:rFonts w:ascii="Calibri" w:hAnsi="Calibri"/>
                          <w:b/>
                          <w:bCs/>
                          <w:sz w:val="21"/>
                          <w:szCs w:val="21"/>
                        </w:rPr>
                        <w:t>Суспільні та культурні обставини</w:t>
                      </w:r>
                      <w:r>
                        <w:rPr>
                          <w:rFonts w:ascii="Calibri" w:hAnsi="Calibri"/>
                          <w:sz w:val="21"/>
                          <w:szCs w:val="21"/>
                        </w:rPr>
                        <w:t>: сильна фіксація на досягненні результатів, «покоління Z» тощо.</w:t>
                      </w:r>
                      <w:r>
                        <w:rPr>
                          <w:rFonts w:ascii="Times New Roman" w:hAnsi="Times New Roman"/>
                          <w:sz w:val="21"/>
                          <w:szCs w:val="21"/>
                        </w:rPr>
                        <w:t xml:space="preserve"> </w:t>
                      </w:r>
                    </w:p>
                  </w:txbxContent>
                </v:textbox>
              </v:shape>
            </w:pict>
          </mc:Fallback>
        </mc:AlternateContent>
      </w:r>
      <w:bookmarkEnd w:id="0"/>
      <w:bookmarkEnd w:id="1"/>
    </w:p>
    <w:p w14:paraId="358292FE" w14:textId="7948EEEB" w:rsidR="00E22C6F" w:rsidRDefault="00E22C6F" w:rsidP="00E22C6F">
      <w:pPr>
        <w:rPr>
          <w:rFonts w:asciiTheme="minorHAnsi" w:hAnsiTheme="minorHAnsi" w:cstheme="minorHAnsi"/>
          <w:b/>
          <w:bCs/>
          <w:sz w:val="22"/>
          <w:szCs w:val="22"/>
          <w:lang w:eastAsia="en-US"/>
        </w:rPr>
        <w:sectPr w:rsidR="00E22C6F" w:rsidSect="00E22C6F">
          <w:type w:val="continuous"/>
          <w:pgSz w:w="16838" w:h="11906" w:orient="landscape"/>
          <w:pgMar w:top="1417" w:right="1417" w:bottom="1417" w:left="1417" w:header="708" w:footer="708" w:gutter="0"/>
          <w:cols w:num="2" w:space="709"/>
          <w:docGrid w:linePitch="360"/>
        </w:sectPr>
      </w:pPr>
    </w:p>
    <w:p w14:paraId="18E68169" w14:textId="5F95C192" w:rsidR="00E22C6F" w:rsidRDefault="00450EEE" w:rsidP="004A6B96">
      <w:pPr>
        <w:jc w:val="center"/>
        <w:rPr>
          <w:rFonts w:asciiTheme="minorHAnsi" w:hAnsiTheme="minorHAnsi" w:cstheme="minorHAnsi"/>
          <w:b/>
          <w:bCs/>
          <w:sz w:val="22"/>
          <w:szCs w:val="22"/>
        </w:rPr>
        <w:sectPr w:rsidR="00E22C6F" w:rsidSect="00AA7781">
          <w:type w:val="continuous"/>
          <w:pgSz w:w="16838" w:h="11906" w:orient="landscape"/>
          <w:pgMar w:top="1417" w:right="1417" w:bottom="1417" w:left="1417" w:header="708" w:footer="708" w:gutter="0"/>
          <w:cols w:space="709"/>
          <w:docGrid w:linePitch="360"/>
        </w:sectPr>
      </w:pPr>
      <w:r>
        <w:rPr>
          <w:rFonts w:ascii="Times New Roman" w:hAnsi="Times New Roman"/>
          <w:noProof/>
          <w:color w:val="auto"/>
          <w:sz w:val="24"/>
          <w:szCs w:val="24"/>
          <w:lang w:val="nb-NO"/>
        </w:rPr>
        <mc:AlternateContent>
          <mc:Choice Requires="wps">
            <w:drawing>
              <wp:anchor distT="36576" distB="36576" distL="36576" distR="36576" simplePos="0" relativeHeight="251834368" behindDoc="0" locked="0" layoutInCell="1" allowOverlap="1" wp14:anchorId="32888835" wp14:editId="02331882">
                <wp:simplePos x="0" y="0"/>
                <wp:positionH relativeFrom="column">
                  <wp:posOffset>6605711</wp:posOffset>
                </wp:positionH>
                <wp:positionV relativeFrom="paragraph">
                  <wp:posOffset>236800</wp:posOffset>
                </wp:positionV>
                <wp:extent cx="2673553" cy="842010"/>
                <wp:effectExtent l="0" t="0" r="0" b="0"/>
                <wp:wrapNone/>
                <wp:docPr id="23" name="Tekstbok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553" cy="84201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9F7C65" w14:textId="0434A118" w:rsidR="00676246" w:rsidRPr="00807056" w:rsidRDefault="00676246" w:rsidP="00807056">
                            <w:pPr>
                              <w:pStyle w:val="Overskrift1"/>
                              <w:jc w:val="right"/>
                              <w:rPr>
                                <w:rFonts w:ascii="Arial" w:hAnsi="Arial" w:cs="Arial"/>
                                <w:b/>
                                <w:bCs/>
                                <w:caps/>
                                <w:color w:val="135D8F"/>
                                <w:sz w:val="40"/>
                                <w:szCs w:val="40"/>
                                <w14:ligatures w14:val="none"/>
                              </w:rPr>
                            </w:pPr>
                            <w:bookmarkStart w:id="2" w:name="_Toc51945666"/>
                            <w:bookmarkStart w:id="3" w:name="_Toc52185079"/>
                            <w:r>
                              <w:rPr>
                                <w:rFonts w:ascii="Arial" w:hAnsi="Arial"/>
                                <w:b/>
                                <w:bCs/>
                                <w:sz w:val="40"/>
                                <w:szCs w:val="40"/>
                              </w:rPr>
                              <w:t>НЕВІДВІДУВАННЯ ШКОЛИ, ЩО ВИКЛИКАЄ ЗАНЕПОКОЄННЯ</w:t>
                            </w:r>
                            <w:bookmarkEnd w:id="2"/>
                            <w:bookmarkEnd w:id="3"/>
                            <w:r>
                              <w:rPr>
                                <w:rFonts w:ascii="Arial" w:hAnsi="Arial"/>
                                <w:b/>
                                <w:bCs/>
                                <w:sz w:val="40"/>
                                <w:szCs w:val="40"/>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8835" id="Tekstboks 23" o:spid="_x0000_s1028" type="#_x0000_t202" style="position:absolute;left:0;text-align:left;margin-left:520.15pt;margin-top:18.65pt;width:210.5pt;height:66.3pt;z-index:251834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" filled="f" fillcolor="#646b86" stroked="f" strokecolor="black [0]" strokeweight="2pt">
                <v:textbox inset="2.88pt,2.88pt,2.88pt,2.88pt">
                  <w:txbxContent>
                    <w:p w14:paraId="699F7C65" w14:textId="0434A118" w:rsidR="00676246" w:rsidRPr="00807056" w:rsidRDefault="00676246" w:rsidP="00807056">
                      <w:pPr>
                        <w:pStyle w:val="Heading1"/>
                        <w:jc w:val="right"/>
                        <w:rPr>
                          <w:rFonts w:ascii="Arial" w:hAnsi="Arial" w:cs="Arial"/>
                          <w:b/>
                          <w:bCs/>
                          <w:caps/>
                          <w:color w:val="135D8F"/>
                          <w:sz w:val="40"/>
                          <w:szCs w:val="40"/>
                          <w14:ligatures w14:val="none"/>
                        </w:rPr>
                      </w:pPr>
                      <w:bookmarkStart w:id="4" w:name="_Toc51945666"/>
                      <w:bookmarkStart w:id="5" w:name="_Toc52185079"/>
                      <w:r>
                        <w:rPr>
                          <w:rFonts w:ascii="Arial" w:hAnsi="Arial"/>
                          <w:b/>
                          <w:bCs/>
                          <w:sz w:val="40"/>
                          <w:szCs w:val="40"/>
                        </w:rPr>
                        <w:t>НЕВІДВІДУВАННЯ ШКОЛИ, ЩО ВИКЛИКАЄ ЗАНЕПОКОЄННЯ</w:t>
                      </w:r>
                      <w:bookmarkEnd w:id="4"/>
                      <w:bookmarkEnd w:id="5"/>
                      <w:r>
                        <w:rPr>
                          <w:rFonts w:ascii="Arial" w:hAnsi="Arial"/>
                          <w:b/>
                          <w:bCs/>
                          <w:sz w:val="40"/>
                          <w:szCs w:val="40"/>
                        </w:rPr>
                        <w:t xml:space="preserve"> </w:t>
                      </w:r>
                    </w:p>
                  </w:txbxContent>
                </v:textbox>
              </v:shape>
            </w:pict>
          </mc:Fallback>
        </mc:AlternateContent>
      </w:r>
    </w:p>
    <w:p w14:paraId="770F11A5" w14:textId="1C773A12" w:rsidR="0097649A" w:rsidRDefault="007727A7" w:rsidP="007727A7">
      <w:pPr>
        <w:tabs>
          <w:tab w:val="left" w:pos="242"/>
          <w:tab w:val="center" w:pos="7002"/>
          <w:tab w:val="left" w:pos="11186"/>
        </w:tabs>
        <w:rPr>
          <w:rFonts w:asciiTheme="minorHAnsi" w:hAnsiTheme="minorHAnsi" w:cstheme="minorHAnsi"/>
          <w:b/>
          <w:bCs/>
          <w:sz w:val="22"/>
          <w:szCs w:val="22"/>
        </w:rPr>
      </w:pP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p>
    <w:p w14:paraId="3455BF71" w14:textId="09473ACD" w:rsidR="006822FB" w:rsidRDefault="006822FB" w:rsidP="007727A7">
      <w:pPr>
        <w:tabs>
          <w:tab w:val="left" w:pos="242"/>
          <w:tab w:val="center" w:pos="7002"/>
          <w:tab w:val="left" w:pos="11186"/>
        </w:tabs>
        <w:rPr>
          <w:rFonts w:asciiTheme="minorHAnsi" w:hAnsiTheme="minorHAnsi" w:cstheme="minorHAnsi"/>
          <w:b/>
          <w:bCs/>
          <w:sz w:val="22"/>
          <w:szCs w:val="22"/>
          <w:lang w:eastAsia="en-US"/>
        </w:rPr>
      </w:pPr>
    </w:p>
    <w:p w14:paraId="4BB533CF" w14:textId="6528D444" w:rsidR="006822FB" w:rsidRDefault="006822FB" w:rsidP="007727A7">
      <w:pPr>
        <w:tabs>
          <w:tab w:val="left" w:pos="242"/>
          <w:tab w:val="center" w:pos="7002"/>
          <w:tab w:val="left" w:pos="11186"/>
        </w:tabs>
        <w:rPr>
          <w:rFonts w:asciiTheme="minorHAnsi" w:hAnsiTheme="minorHAnsi" w:cstheme="minorHAnsi"/>
          <w:b/>
          <w:bCs/>
          <w:sz w:val="22"/>
          <w:szCs w:val="22"/>
          <w:lang w:eastAsia="en-US"/>
        </w:rPr>
      </w:pPr>
    </w:p>
    <w:p w14:paraId="57F88877" w14:textId="1A626E1B" w:rsidR="0097649A" w:rsidRDefault="0097649A" w:rsidP="004A6B96">
      <w:pPr>
        <w:jc w:val="center"/>
        <w:rPr>
          <w:rFonts w:asciiTheme="minorHAnsi" w:hAnsiTheme="minorHAnsi" w:cstheme="minorHAnsi"/>
          <w:b/>
          <w:bCs/>
          <w:sz w:val="22"/>
          <w:szCs w:val="22"/>
          <w:lang w:eastAsia="en-US"/>
        </w:rPr>
      </w:pPr>
    </w:p>
    <w:p w14:paraId="6DA973CF" w14:textId="7EED07F7" w:rsidR="00286DAA" w:rsidRDefault="00460DDC" w:rsidP="007727A7">
      <w:pPr>
        <w:tabs>
          <w:tab w:val="left" w:pos="6486"/>
        </w:tabs>
        <w:rPr>
          <w:rFonts w:asciiTheme="minorHAnsi" w:hAnsiTheme="minorHAnsi" w:cstheme="minorHAnsi"/>
          <w:b/>
          <w:bCs/>
          <w:sz w:val="22"/>
          <w:szCs w:val="22"/>
        </w:rPr>
      </w:pPr>
      <w:r>
        <w:rPr>
          <w:rFonts w:ascii="Times New Roman" w:hAnsi="Times New Roman"/>
          <w:noProof/>
          <w:color w:val="auto"/>
          <w:sz w:val="24"/>
          <w:szCs w:val="24"/>
          <w:lang w:val="nb-NO"/>
        </w:rPr>
        <mc:AlternateContent>
          <mc:Choice Requires="wps">
            <w:drawing>
              <wp:anchor distT="36576" distB="36576" distL="36576" distR="36576" simplePos="0" relativeHeight="251836416" behindDoc="0" locked="0" layoutInCell="1" allowOverlap="1" wp14:anchorId="4FAA663B" wp14:editId="6FF7DD64">
                <wp:simplePos x="0" y="0"/>
                <wp:positionH relativeFrom="column">
                  <wp:posOffset>6790828</wp:posOffset>
                </wp:positionH>
                <wp:positionV relativeFrom="paragraph">
                  <wp:posOffset>133653</wp:posOffset>
                </wp:positionV>
                <wp:extent cx="2492375" cy="455930"/>
                <wp:effectExtent l="0" t="0" r="3175" b="1270"/>
                <wp:wrapNone/>
                <wp:docPr id="24" name="Tekstbok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45593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C7A9E3" w14:textId="77777777" w:rsidR="00676246" w:rsidRPr="00D13F90" w:rsidRDefault="00676246" w:rsidP="007727A7">
                            <w:pPr>
                              <w:widowControl w:val="0"/>
                              <w:spacing w:after="0"/>
                              <w:jc w:val="right"/>
                              <w:rPr>
                                <w:rFonts w:ascii="Arial" w:hAnsi="Arial" w:cs="Arial"/>
                                <w:smallCaps/>
                                <w:color w:val="135D8F"/>
                                <w:sz w:val="32"/>
                                <w:szCs w:val="32"/>
                                <w14:ligatures w14:val="none"/>
                              </w:rPr>
                            </w:pPr>
                            <w:r>
                              <w:rPr>
                                <w:rFonts w:ascii="Arial" w:hAnsi="Arial"/>
                                <w:smallCaps/>
                                <w:color w:val="135D8F"/>
                                <w:sz w:val="32"/>
                                <w:szCs w:val="32"/>
                              </w:rPr>
                              <w:t>заходи і співпраця</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663B" id="Tekstboks 24" o:spid="_x0000_s1029" type="#_x0000_t202" style="position:absolute;margin-left:534.7pt;margin-top:10.5pt;width:196.25pt;height:35.9pt;z-index:251836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" filled="f" fillcolor="#646b86" stroked="f" strokecolor="black [0]" strokeweight="2pt">
                <v:textbox inset="2.88pt,2.88pt,2.88pt,2.88pt">
                  <w:txbxContent>
                    <w:p w14:paraId="23C7A9E3" w14:textId="77777777" w:rsidR="00676246" w:rsidRPr="00D13F90" w:rsidRDefault="00676246" w:rsidP="007727A7">
                      <w:pPr>
                        <w:widowControl w:val="0"/>
                        <w:spacing w:after="0"/>
                        <w:jc w:val="right"/>
                        <w:rPr>
                          <w:rFonts w:ascii="Arial" w:hAnsi="Arial" w:cs="Arial"/>
                          <w:smallCaps/>
                          <w:color w:val="135D8F"/>
                          <w:sz w:val="32"/>
                          <w:szCs w:val="32"/>
                          <w14:ligatures w14:val="none"/>
                        </w:rPr>
                      </w:pPr>
                      <w:r>
                        <w:rPr>
                          <w:rFonts w:ascii="Arial" w:hAnsi="Arial"/>
                          <w:smallCaps/>
                          <w:color w:val="135D8F"/>
                          <w:sz w:val="32"/>
                          <w:szCs w:val="32"/>
                        </w:rPr>
                        <w:t>заходи і співпраця</w:t>
                      </w:r>
                    </w:p>
                  </w:txbxContent>
                </v:textbox>
              </v:shape>
            </w:pict>
          </mc:Fallback>
        </mc:AlternateContent>
      </w:r>
      <w:r>
        <w:rPr>
          <w:rFonts w:asciiTheme="minorHAnsi" w:hAnsiTheme="minorHAnsi"/>
          <w:b/>
          <w:bCs/>
          <w:sz w:val="22"/>
          <w:szCs w:val="22"/>
        </w:rPr>
        <w:tab/>
      </w:r>
    </w:p>
    <w:p w14:paraId="2B260485" w14:textId="71CA74BA" w:rsidR="007727A7" w:rsidRDefault="007727A7" w:rsidP="004A6B96">
      <w:pPr>
        <w:jc w:val="center"/>
        <w:rPr>
          <w:rFonts w:asciiTheme="minorHAnsi" w:hAnsiTheme="minorHAnsi" w:cstheme="minorHAnsi"/>
          <w:b/>
          <w:bCs/>
          <w:sz w:val="22"/>
          <w:szCs w:val="22"/>
          <w:lang w:eastAsia="en-US"/>
        </w:rPr>
      </w:pPr>
    </w:p>
    <w:p w14:paraId="3CB2F32B" w14:textId="44A393A0" w:rsidR="007727A7" w:rsidRDefault="007727A7" w:rsidP="007727A7">
      <w:pPr>
        <w:tabs>
          <w:tab w:val="left" w:pos="11958"/>
        </w:tabs>
        <w:rPr>
          <w:rFonts w:asciiTheme="minorHAnsi" w:hAnsiTheme="minorHAnsi" w:cstheme="minorHAnsi"/>
          <w:b/>
          <w:bCs/>
          <w:sz w:val="22"/>
          <w:szCs w:val="22"/>
        </w:rPr>
      </w:pPr>
      <w:r>
        <w:rPr>
          <w:rFonts w:asciiTheme="minorHAnsi" w:hAnsiTheme="minorHAnsi"/>
          <w:b/>
          <w:bCs/>
          <w:sz w:val="22"/>
          <w:szCs w:val="22"/>
        </w:rPr>
        <w:tab/>
      </w:r>
    </w:p>
    <w:p w14:paraId="5F1F6213" w14:textId="4F71E2B4" w:rsidR="007727A7" w:rsidRDefault="007727A7" w:rsidP="004A6B96">
      <w:pPr>
        <w:jc w:val="center"/>
        <w:rPr>
          <w:rFonts w:asciiTheme="minorHAnsi" w:hAnsiTheme="minorHAnsi" w:cstheme="minorHAnsi"/>
          <w:b/>
          <w:bCs/>
          <w:sz w:val="22"/>
          <w:szCs w:val="22"/>
          <w:lang w:eastAsia="en-US"/>
        </w:rPr>
      </w:pPr>
    </w:p>
    <w:p w14:paraId="40604300" w14:textId="6321DED1" w:rsidR="007727A7" w:rsidRDefault="00460DDC" w:rsidP="004A6B96">
      <w:pPr>
        <w:jc w:val="center"/>
        <w:rPr>
          <w:rFonts w:asciiTheme="minorHAnsi" w:hAnsiTheme="minorHAnsi" w:cstheme="minorHAnsi"/>
          <w:b/>
          <w:bCs/>
          <w:sz w:val="22"/>
          <w:szCs w:val="22"/>
        </w:rPr>
      </w:pPr>
      <w:r>
        <w:rPr>
          <w:rFonts w:ascii="Times New Roman" w:hAnsi="Times New Roman"/>
          <w:noProof/>
          <w:color w:val="auto"/>
          <w:sz w:val="24"/>
          <w:szCs w:val="24"/>
          <w:lang w:val="nb-NO"/>
        </w:rPr>
        <mc:AlternateContent>
          <mc:Choice Requires="wps">
            <w:drawing>
              <wp:anchor distT="36576" distB="36576" distL="36576" distR="36576" simplePos="0" relativeHeight="251832320" behindDoc="0" locked="0" layoutInCell="1" allowOverlap="1" wp14:anchorId="42E3E1C9" wp14:editId="01EF940D">
                <wp:simplePos x="0" y="0"/>
                <wp:positionH relativeFrom="margin">
                  <wp:posOffset>7094082</wp:posOffset>
                </wp:positionH>
                <wp:positionV relativeFrom="paragraph">
                  <wp:posOffset>159579</wp:posOffset>
                </wp:positionV>
                <wp:extent cx="2116455" cy="779780"/>
                <wp:effectExtent l="0" t="0" r="0" b="1270"/>
                <wp:wrapNone/>
                <wp:docPr id="20" name="Tekstbok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77978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A63167" w14:textId="77777777" w:rsidR="00676246" w:rsidRDefault="00676246" w:rsidP="007727A7">
                            <w:pPr>
                              <w:widowControl w:val="0"/>
                              <w:spacing w:after="0"/>
                              <w:jc w:val="center"/>
                              <w:rPr>
                                <w:rFonts w:ascii="Arial" w:hAnsi="Arial" w:cs="Arial"/>
                                <w:b/>
                                <w:bCs/>
                                <w:smallCaps/>
                                <w:color w:val="135D8F"/>
                                <w:sz w:val="24"/>
                                <w:szCs w:val="24"/>
                                <w14:ligatures w14:val="none"/>
                              </w:rPr>
                            </w:pPr>
                            <w:r>
                              <w:rPr>
                                <w:rFonts w:ascii="Arial" w:hAnsi="Arial"/>
                                <w:b/>
                                <w:bCs/>
                                <w:smallCaps/>
                                <w:color w:val="135D8F"/>
                                <w:sz w:val="24"/>
                                <w:szCs w:val="24"/>
                              </w:rPr>
                              <w:t xml:space="preserve">Інформаційний буклет </w:t>
                            </w:r>
                          </w:p>
                          <w:p w14:paraId="7BC218CD" w14:textId="77777777" w:rsidR="00676246" w:rsidRDefault="00676246" w:rsidP="007727A7">
                            <w:pPr>
                              <w:widowControl w:val="0"/>
                              <w:spacing w:after="0"/>
                              <w:jc w:val="center"/>
                              <w:rPr>
                                <w:rFonts w:ascii="Arial" w:hAnsi="Arial" w:cs="Arial"/>
                                <w:b/>
                                <w:bCs/>
                                <w:smallCaps/>
                                <w:color w:val="135D8F"/>
                                <w:sz w:val="22"/>
                                <w:szCs w:val="22"/>
                                <w14:ligatures w14:val="none"/>
                              </w:rPr>
                            </w:pPr>
                            <w:r>
                              <w:rPr>
                                <w:rFonts w:ascii="Arial" w:hAnsi="Arial"/>
                                <w:b/>
                                <w:bCs/>
                                <w:smallCaps/>
                                <w:color w:val="135D8F"/>
                                <w:sz w:val="24"/>
                                <w:szCs w:val="24"/>
                              </w:rPr>
                              <w:t xml:space="preserve">для батьків/опікунів та учнів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E1C9" id="Tekstboks 20" o:spid="_x0000_s1030" type="#_x0000_t202" style="position:absolute;left:0;text-align:left;margin-left:558.6pt;margin-top:12.55pt;width:166.65pt;height:61.4pt;z-index:251832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" filled="f" fillcolor="#646b86" stroked="f" strokecolor="black [0]" strokeweight="2pt">
                <v:textbox inset="2.88pt,2.88pt,2.88pt,2.88pt">
                  <w:txbxContent>
                    <w:p w14:paraId="4DA63167" w14:textId="77777777" w:rsidR="00676246" w:rsidRDefault="00676246" w:rsidP="007727A7">
                      <w:pPr>
                        <w:widowControl w:val="0"/>
                        <w:spacing w:after="0"/>
                        <w:jc w:val="center"/>
                        <w:rPr>
                          <w:rFonts w:ascii="Arial" w:hAnsi="Arial" w:cs="Arial"/>
                          <w:b/>
                          <w:bCs/>
                          <w:smallCaps/>
                          <w:color w:val="135D8F"/>
                          <w:sz w:val="24"/>
                          <w:szCs w:val="24"/>
                          <w14:ligatures w14:val="none"/>
                        </w:rPr>
                      </w:pPr>
                      <w:r>
                        <w:rPr>
                          <w:rFonts w:ascii="Arial" w:hAnsi="Arial"/>
                          <w:b/>
                          <w:bCs/>
                          <w:smallCaps/>
                          <w:color w:val="135D8F"/>
                          <w:sz w:val="24"/>
                          <w:szCs w:val="24"/>
                        </w:rPr>
                        <w:t xml:space="preserve">Інформаційний буклет </w:t>
                      </w:r>
                    </w:p>
                    <w:p w14:paraId="7BC218CD" w14:textId="77777777" w:rsidR="00676246" w:rsidRDefault="00676246" w:rsidP="007727A7">
                      <w:pPr>
                        <w:widowControl w:val="0"/>
                        <w:spacing w:after="0"/>
                        <w:jc w:val="center"/>
                        <w:rPr>
                          <w:rFonts w:ascii="Arial" w:hAnsi="Arial" w:cs="Arial"/>
                          <w:b/>
                          <w:bCs/>
                          <w:smallCaps/>
                          <w:color w:val="135D8F"/>
                          <w:sz w:val="22"/>
                          <w:szCs w:val="22"/>
                          <w14:ligatures w14:val="none"/>
                        </w:rPr>
                      </w:pPr>
                      <w:r>
                        <w:rPr>
                          <w:rFonts w:ascii="Arial" w:hAnsi="Arial"/>
                          <w:b/>
                          <w:bCs/>
                          <w:smallCaps/>
                          <w:color w:val="135D8F"/>
                          <w:sz w:val="24"/>
                          <w:szCs w:val="24"/>
                        </w:rPr>
                        <w:t xml:space="preserve">для батьків/опікунів та учнів </w:t>
                      </w:r>
                    </w:p>
                  </w:txbxContent>
                </v:textbox>
                <w10:wrap anchorx="margin"/>
              </v:shape>
            </w:pict>
          </mc:Fallback>
        </mc:AlternateContent>
      </w:r>
    </w:p>
    <w:p w14:paraId="71FED39A" w14:textId="016F8C4E" w:rsidR="007727A7" w:rsidRDefault="007727A7" w:rsidP="006822FB">
      <w:pPr>
        <w:tabs>
          <w:tab w:val="left" w:pos="12142"/>
        </w:tabs>
        <w:rPr>
          <w:rFonts w:asciiTheme="minorHAnsi" w:hAnsiTheme="minorHAnsi" w:cstheme="minorHAnsi"/>
          <w:b/>
          <w:bCs/>
          <w:sz w:val="22"/>
          <w:szCs w:val="22"/>
          <w:lang w:eastAsia="en-US"/>
        </w:rPr>
      </w:pPr>
    </w:p>
    <w:p w14:paraId="60A4A246" w14:textId="79875779" w:rsidR="007727A7" w:rsidRDefault="007727A7" w:rsidP="004A6B96">
      <w:pPr>
        <w:jc w:val="center"/>
        <w:rPr>
          <w:rFonts w:asciiTheme="minorHAnsi" w:hAnsiTheme="minorHAnsi" w:cstheme="minorHAnsi"/>
          <w:b/>
          <w:bCs/>
          <w:sz w:val="22"/>
          <w:szCs w:val="22"/>
          <w:lang w:eastAsia="en-US"/>
        </w:rPr>
      </w:pPr>
    </w:p>
    <w:p w14:paraId="365B7E97" w14:textId="3406FF9F" w:rsidR="007727A7" w:rsidRDefault="00C701F3" w:rsidP="004A6B96">
      <w:pPr>
        <w:jc w:val="center"/>
        <w:rPr>
          <w:rFonts w:asciiTheme="minorHAnsi" w:hAnsiTheme="minorHAnsi" w:cstheme="minorHAnsi"/>
          <w:b/>
          <w:bCs/>
          <w:sz w:val="22"/>
          <w:szCs w:val="22"/>
          <w:lang w:eastAsia="en-US"/>
        </w:rPr>
      </w:pPr>
      <w:r>
        <w:rPr>
          <w:noProof/>
          <w14:ligatures w14:val="none"/>
          <w14:cntxtAlts w14:val="0"/>
        </w:rPr>
        <w:drawing>
          <wp:anchor distT="0" distB="0" distL="114300" distR="114300" simplePos="0" relativeHeight="251846656" behindDoc="0" locked="0" layoutInCell="1" allowOverlap="1" wp14:anchorId="5A98E1A9" wp14:editId="25AE5714">
            <wp:simplePos x="0" y="0"/>
            <wp:positionH relativeFrom="column">
              <wp:posOffset>7382805</wp:posOffset>
            </wp:positionH>
            <wp:positionV relativeFrom="paragraph">
              <wp:posOffset>105661</wp:posOffset>
            </wp:positionV>
            <wp:extent cx="1685925" cy="1676400"/>
            <wp:effectExtent l="0" t="0" r="9525" b="0"/>
            <wp:wrapNone/>
            <wp:docPr id="4" name="Bilde 4"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logo&#10;&#10;Automatisk generer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1685925" cy="1676400"/>
                    </a:xfrm>
                    <a:prstGeom prst="rect">
                      <a:avLst/>
                    </a:prstGeom>
                  </pic:spPr>
                </pic:pic>
              </a:graphicData>
            </a:graphic>
            <wp14:sizeRelH relativeFrom="page">
              <wp14:pctWidth>0</wp14:pctWidth>
            </wp14:sizeRelH>
            <wp14:sizeRelV relativeFrom="page">
              <wp14:pctHeight>0</wp14:pctHeight>
            </wp14:sizeRelV>
          </wp:anchor>
        </w:drawing>
      </w:r>
    </w:p>
    <w:p w14:paraId="75A12E3D" w14:textId="1C66EFB7" w:rsidR="007727A7" w:rsidRDefault="00450EEE" w:rsidP="007727A7">
      <w:pPr>
        <w:tabs>
          <w:tab w:val="left" w:pos="10760"/>
        </w:tabs>
        <w:rPr>
          <w:rFonts w:asciiTheme="minorHAnsi" w:hAnsiTheme="minorHAnsi" w:cstheme="minorHAnsi"/>
          <w:b/>
          <w:bCs/>
          <w:sz w:val="22"/>
          <w:szCs w:val="22"/>
        </w:rPr>
      </w:pPr>
      <w:r>
        <w:rPr>
          <w:rFonts w:asciiTheme="minorHAnsi" w:hAnsiTheme="minorHAnsi"/>
          <w:b/>
          <w:bCs/>
          <w:sz w:val="22"/>
          <w:szCs w:val="22"/>
        </w:rPr>
        <w:tab/>
      </w:r>
    </w:p>
    <w:p w14:paraId="692BE614" w14:textId="4DF37632" w:rsidR="007727A7" w:rsidRDefault="007727A7" w:rsidP="004A6B96">
      <w:pPr>
        <w:jc w:val="center"/>
        <w:rPr>
          <w:rFonts w:asciiTheme="minorHAnsi" w:hAnsiTheme="minorHAnsi" w:cstheme="minorHAnsi"/>
          <w:b/>
          <w:bCs/>
          <w:sz w:val="22"/>
          <w:szCs w:val="22"/>
          <w:lang w:eastAsia="en-US"/>
        </w:rPr>
      </w:pPr>
    </w:p>
    <w:p w14:paraId="660B2665" w14:textId="32D5D29B" w:rsidR="007727A7" w:rsidRDefault="007727A7" w:rsidP="004A6B96">
      <w:pPr>
        <w:jc w:val="center"/>
        <w:rPr>
          <w:rFonts w:asciiTheme="minorHAnsi" w:hAnsiTheme="minorHAnsi" w:cstheme="minorHAnsi"/>
          <w:b/>
          <w:bCs/>
          <w:sz w:val="22"/>
          <w:szCs w:val="22"/>
          <w:lang w:eastAsia="en-US"/>
        </w:rPr>
      </w:pPr>
    </w:p>
    <w:p w14:paraId="500F6EBE" w14:textId="22AB5326" w:rsidR="007727A7" w:rsidRDefault="007727A7" w:rsidP="004A6B96">
      <w:pPr>
        <w:jc w:val="center"/>
        <w:rPr>
          <w:rFonts w:asciiTheme="minorHAnsi" w:hAnsiTheme="minorHAnsi" w:cstheme="minorHAnsi"/>
          <w:b/>
          <w:bCs/>
          <w:sz w:val="22"/>
          <w:szCs w:val="22"/>
          <w:lang w:eastAsia="en-US"/>
        </w:rPr>
      </w:pPr>
    </w:p>
    <w:p w14:paraId="6C1ACA31" w14:textId="70774AB5" w:rsidR="007727A7" w:rsidRDefault="007727A7" w:rsidP="004A6B96">
      <w:pPr>
        <w:jc w:val="center"/>
        <w:rPr>
          <w:rFonts w:asciiTheme="minorHAnsi" w:hAnsiTheme="minorHAnsi" w:cstheme="minorHAnsi"/>
          <w:b/>
          <w:bCs/>
          <w:sz w:val="22"/>
          <w:szCs w:val="22"/>
          <w:lang w:eastAsia="en-US"/>
        </w:rPr>
      </w:pPr>
    </w:p>
    <w:p w14:paraId="4FB50345" w14:textId="052D4459" w:rsidR="007727A7" w:rsidRDefault="00E62E53" w:rsidP="004A6B96">
      <w:pPr>
        <w:jc w:val="center"/>
        <w:rPr>
          <w:rFonts w:asciiTheme="minorHAnsi" w:hAnsiTheme="minorHAnsi" w:cstheme="minorHAnsi"/>
          <w:b/>
          <w:bCs/>
          <w:sz w:val="22"/>
          <w:szCs w:val="22"/>
        </w:rPr>
      </w:pPr>
      <w:r>
        <w:rPr>
          <w:rFonts w:ascii="Times New Roman" w:hAnsi="Times New Roman"/>
          <w:noProof/>
          <w:color w:val="auto"/>
          <w:sz w:val="24"/>
          <w:szCs w:val="24"/>
          <w:lang w:val="nb-NO"/>
        </w:rPr>
        <w:lastRenderedPageBreak/>
        <mc:AlternateContent>
          <mc:Choice Requires="wps">
            <w:drawing>
              <wp:anchor distT="36576" distB="36576" distL="36576" distR="36576" simplePos="0" relativeHeight="251838464" behindDoc="0" locked="0" layoutInCell="1" allowOverlap="1" wp14:anchorId="74DEFF6C" wp14:editId="30A9A56B">
                <wp:simplePos x="0" y="0"/>
                <wp:positionH relativeFrom="column">
                  <wp:posOffset>-328295</wp:posOffset>
                </wp:positionH>
                <wp:positionV relativeFrom="paragraph">
                  <wp:posOffset>-680720</wp:posOffset>
                </wp:positionV>
                <wp:extent cx="2842895" cy="7143115"/>
                <wp:effectExtent l="0" t="0" r="0" b="0"/>
                <wp:wrapNone/>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7143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1AD479" w14:textId="77777777" w:rsidR="00676246" w:rsidRPr="00E62E53" w:rsidRDefault="00676246" w:rsidP="00807056">
                            <w:pPr>
                              <w:rPr>
                                <w:rFonts w:asciiTheme="majorHAnsi" w:hAnsiTheme="majorHAnsi" w:cstheme="majorHAnsi"/>
                                <w:b/>
                                <w:bCs/>
                                <w:sz w:val="24"/>
                                <w:szCs w:val="24"/>
                              </w:rPr>
                            </w:pPr>
                            <w:r w:rsidRPr="00E62E53">
                              <w:rPr>
                                <w:rFonts w:asciiTheme="majorHAnsi" w:hAnsiTheme="majorHAnsi"/>
                                <w:b/>
                                <w:bCs/>
                                <w:sz w:val="24"/>
                                <w:szCs w:val="24"/>
                              </w:rPr>
                              <w:t>Попередження невідвідування школи</w:t>
                            </w:r>
                          </w:p>
                          <w:p w14:paraId="6E55FDFF"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Є низка факторів, які попереджають невідвідування школи, що викликає занепокоєння:</w:t>
                            </w:r>
                          </w:p>
                          <w:p w14:paraId="73FE09E2" w14:textId="77777777" w:rsidR="00676246" w:rsidRPr="00F9592F" w:rsidRDefault="00676246" w:rsidP="007727A7">
                            <w:pPr>
                              <w:pStyle w:val="Listeavsnitt"/>
                              <w:widowControl w:val="0"/>
                              <w:numPr>
                                <w:ilvl w:val="0"/>
                                <w:numId w:val="19"/>
                              </w:numPr>
                              <w:rPr>
                                <w:noProof/>
                                <w14:ligatures w14:val="none"/>
                                <w14:cntxtAlts w14:val="0"/>
                              </w:rPr>
                            </w:pPr>
                            <w:r>
                              <w:rPr>
                                <w:rFonts w:ascii="Calibri" w:hAnsi="Calibri"/>
                                <w:sz w:val="21"/>
                                <w:szCs w:val="21"/>
                              </w:rPr>
                              <w:t>Позитивні стосунки між дорослими і дітьми</w:t>
                            </w:r>
                          </w:p>
                          <w:p w14:paraId="73CE12D1" w14:textId="77777777" w:rsidR="00676246" w:rsidRPr="00F9592F" w:rsidRDefault="00676246" w:rsidP="007727A7">
                            <w:pPr>
                              <w:pStyle w:val="Listeavsnitt"/>
                              <w:widowControl w:val="0"/>
                              <w:numPr>
                                <w:ilvl w:val="0"/>
                                <w:numId w:val="19"/>
                              </w:numPr>
                              <w:rPr>
                                <w:rFonts w:ascii="Calibri" w:hAnsi="Calibri" w:cs="Calibri"/>
                                <w:sz w:val="21"/>
                                <w:szCs w:val="21"/>
                                <w14:ligatures w14:val="none"/>
                              </w:rPr>
                            </w:pPr>
                            <w:r>
                              <w:rPr>
                                <w:rFonts w:ascii="Calibri" w:hAnsi="Calibri"/>
                                <w:sz w:val="21"/>
                                <w:szCs w:val="21"/>
                              </w:rPr>
                              <w:t>Здатність дорослих керувати класом і групами</w:t>
                            </w:r>
                          </w:p>
                          <w:p w14:paraId="43B4D589" w14:textId="77777777" w:rsidR="00676246" w:rsidRPr="00F9592F" w:rsidRDefault="00676246" w:rsidP="007727A7">
                            <w:pPr>
                              <w:pStyle w:val="Listeavsnitt"/>
                              <w:widowControl w:val="0"/>
                              <w:numPr>
                                <w:ilvl w:val="0"/>
                                <w:numId w:val="19"/>
                              </w:numPr>
                              <w:rPr>
                                <w:rFonts w:ascii="Calibri" w:hAnsi="Calibri" w:cs="Calibri"/>
                                <w:sz w:val="21"/>
                                <w:szCs w:val="21"/>
                                <w14:ligatures w14:val="none"/>
                              </w:rPr>
                            </w:pPr>
                            <w:r>
                              <w:rPr>
                                <w:rFonts w:ascii="Calibri" w:hAnsi="Calibri"/>
                                <w:sz w:val="21"/>
                                <w:szCs w:val="21"/>
                              </w:rPr>
                              <w:t>Гарна співпраця між школою та домом</w:t>
                            </w:r>
                          </w:p>
                          <w:p w14:paraId="0B70BB1F" w14:textId="77777777" w:rsidR="00676246" w:rsidRPr="00F9592F" w:rsidRDefault="00676246" w:rsidP="007727A7">
                            <w:pPr>
                              <w:pStyle w:val="Listeavsnitt"/>
                              <w:widowControl w:val="0"/>
                              <w:numPr>
                                <w:ilvl w:val="0"/>
                                <w:numId w:val="19"/>
                              </w:numPr>
                              <w:rPr>
                                <w:rFonts w:ascii="Calibri" w:hAnsi="Calibri" w:cs="Calibri"/>
                                <w:sz w:val="21"/>
                                <w:szCs w:val="21"/>
                                <w14:ligatures w14:val="none"/>
                              </w:rPr>
                            </w:pPr>
                            <w:r>
                              <w:rPr>
                                <w:rFonts w:ascii="Calibri" w:hAnsi="Calibri"/>
                                <w:sz w:val="21"/>
                                <w:szCs w:val="21"/>
                              </w:rPr>
                              <w:t>Гарні процедури та відношення стосовно невідвідування школи</w:t>
                            </w:r>
                          </w:p>
                          <w:p w14:paraId="7EC73946" w14:textId="77777777" w:rsidR="00676246" w:rsidRPr="00F9592F" w:rsidRDefault="00676246" w:rsidP="007727A7">
                            <w:pPr>
                              <w:pStyle w:val="Listeavsnitt"/>
                              <w:widowControl w:val="0"/>
                              <w:numPr>
                                <w:ilvl w:val="0"/>
                                <w:numId w:val="19"/>
                              </w:numPr>
                              <w:rPr>
                                <w:rFonts w:ascii="Calibri" w:hAnsi="Calibri" w:cs="Calibri"/>
                                <w:sz w:val="21"/>
                                <w:szCs w:val="21"/>
                                <w14:ligatures w14:val="none"/>
                              </w:rPr>
                            </w:pPr>
                            <w:r>
                              <w:rPr>
                                <w:rFonts w:ascii="Calibri" w:hAnsi="Calibri"/>
                                <w:sz w:val="21"/>
                                <w:szCs w:val="21"/>
                              </w:rPr>
                              <w:t>Плани дій при тривалому невідвідуванні школи</w:t>
                            </w:r>
                          </w:p>
                          <w:p w14:paraId="3BED284B" w14:textId="77777777" w:rsidR="00676246" w:rsidRPr="00F9592F" w:rsidRDefault="00676246" w:rsidP="007727A7">
                            <w:pPr>
                              <w:pStyle w:val="Listeavsnitt"/>
                              <w:widowControl w:val="0"/>
                              <w:numPr>
                                <w:ilvl w:val="0"/>
                                <w:numId w:val="19"/>
                              </w:numPr>
                              <w:rPr>
                                <w:rFonts w:ascii="Calibri" w:hAnsi="Calibri" w:cs="Calibri"/>
                                <w:sz w:val="21"/>
                                <w:szCs w:val="21"/>
                                <w14:ligatures w14:val="none"/>
                              </w:rPr>
                            </w:pPr>
                            <w:r>
                              <w:rPr>
                                <w:rFonts w:ascii="Calibri" w:hAnsi="Calibri"/>
                                <w:sz w:val="21"/>
                                <w:szCs w:val="21"/>
                              </w:rPr>
                              <w:t>Вчасне залучення інших інстанцій</w:t>
                            </w:r>
                          </w:p>
                          <w:p w14:paraId="142F9473"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 </w:t>
                            </w:r>
                          </w:p>
                          <w:p w14:paraId="42320A3D" w14:textId="6F46A8A4" w:rsidR="00676246" w:rsidRDefault="00676246" w:rsidP="007727A7">
                            <w:pPr>
                              <w:widowControl w:val="0"/>
                              <w:rPr>
                                <w:rFonts w:ascii="Calibri" w:hAnsi="Calibri" w:cs="Calibri"/>
                                <w:sz w:val="22"/>
                                <w:szCs w:val="22"/>
                                <w14:ligatures w14:val="none"/>
                              </w:rPr>
                            </w:pPr>
                            <w:r>
                              <w:rPr>
                                <w:rFonts w:ascii="Calibri" w:hAnsi="Calibri"/>
                                <w:sz w:val="22"/>
                                <w:szCs w:val="22"/>
                              </w:rPr>
                              <w:t xml:space="preserve">Розвиток і навчання учнів є метою співпраці між домом і школою, при цьому головна увага приділяється професійному шкільному навчанню, а також соціальному та персональному розвитку. Батьки є вирішальними ресурсом у роботі зі створення гарного шкільного середовища. Коли школа та дім працюють разом і забезпечують учням однакові цінності та позитивне очікування, це позитивно впливає на самопочуття учнів та їх успіхи у навчанні. </w:t>
                            </w:r>
                          </w:p>
                          <w:p w14:paraId="04C08DB3" w14:textId="77777777" w:rsidR="00E62E53" w:rsidRPr="00E62E53" w:rsidRDefault="00E62E53" w:rsidP="007727A7">
                            <w:pPr>
                              <w:widowControl w:val="0"/>
                              <w:rPr>
                                <w:rFonts w:ascii="Calibri" w:hAnsi="Calibri" w:cs="Calibri"/>
                                <w:sz w:val="22"/>
                                <w:szCs w:val="22"/>
                                <w14:ligatures w14:val="none"/>
                              </w:rPr>
                            </w:pPr>
                          </w:p>
                          <w:p w14:paraId="14BFA1A7" w14:textId="77777777" w:rsidR="00676246" w:rsidRPr="00807056" w:rsidRDefault="00676246" w:rsidP="00807056">
                            <w:pPr>
                              <w:rPr>
                                <w:rFonts w:asciiTheme="majorHAnsi" w:hAnsiTheme="majorHAnsi" w:cstheme="majorHAnsi"/>
                                <w:b/>
                                <w:bCs/>
                                <w:sz w:val="26"/>
                                <w:szCs w:val="26"/>
                              </w:rPr>
                            </w:pPr>
                            <w:r>
                              <w:rPr>
                                <w:rFonts w:asciiTheme="majorHAnsi" w:hAnsiTheme="majorHAnsi"/>
                                <w:b/>
                                <w:bCs/>
                                <w:sz w:val="26"/>
                                <w:szCs w:val="26"/>
                              </w:rPr>
                              <w:t xml:space="preserve">Право та обов'язок отримання базової шкільної освіти </w:t>
                            </w:r>
                          </w:p>
                          <w:p w14:paraId="16A92ED4" w14:textId="77777777" w:rsidR="00676246" w:rsidRDefault="00C701F3" w:rsidP="007727A7">
                            <w:pPr>
                              <w:widowControl w:val="0"/>
                              <w:rPr>
                                <w:rFonts w:ascii="Calibri" w:hAnsi="Calibri" w:cs="Calibri"/>
                                <w:sz w:val="22"/>
                                <w:szCs w:val="22"/>
                                <w14:ligatures w14:val="none"/>
                              </w:rPr>
                            </w:pPr>
                            <w:hyperlink r:id="rId14" w:anchor="KAPITTEL_2" w:history="1">
                              <w:r w:rsidR="00676246">
                                <w:rPr>
                                  <w:rStyle w:val="Hyperkobling"/>
                                  <w:rFonts w:ascii="Calibri" w:hAnsi="Calibri"/>
                                  <w:sz w:val="22"/>
                                  <w:szCs w:val="22"/>
                                </w:rPr>
                                <w:t>Закон про освіту § 2-1</w:t>
                              </w:r>
                            </w:hyperlink>
                          </w:p>
                          <w:p w14:paraId="73764677" w14:textId="15DEBD7E" w:rsidR="00676246" w:rsidRDefault="00676246" w:rsidP="007727A7">
                            <w:pPr>
                              <w:widowControl w:val="0"/>
                              <w:rPr>
                                <w14:ligatures w14:val="none"/>
                              </w:rPr>
                            </w:pPr>
                            <w:r>
                              <w:t> </w:t>
                            </w:r>
                          </w:p>
                          <w:p w14:paraId="1D18576D" w14:textId="77777777" w:rsidR="00676246" w:rsidRDefault="00676246" w:rsidP="007727A7">
                            <w:pPr>
                              <w:widowControl w:val="0"/>
                            </w:pPr>
                          </w:p>
                          <w:p w14:paraId="1B7A4010"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74DEFF6C" id="Tekstboks 26" o:spid="_x0000_s1031" type="#_x0000_t202" style="position:absolute;left:0;text-align:left;margin-left:-25.85pt;margin-top:-53.6pt;width:223.85pt;height:562.45pt;z-index:251838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" filled="f" stroked="f" strokecolor="black [0]" strokeweight="0" insetpen="t">
                <v:textbox inset="10.8pt,7.2pt,10.8pt,7.2pt">
                  <w:txbxContent>
                    <w:p w14:paraId="261AD479" w14:textId="77777777" w:rsidR="00676246" w:rsidRPr="00E62E53" w:rsidRDefault="00676246" w:rsidP="00807056">
                      <w:pPr>
                        <w:rPr>
                          <w:rFonts w:asciiTheme="majorHAnsi" w:hAnsiTheme="majorHAnsi" w:cstheme="majorHAnsi"/>
                          <w:b/>
                          <w:bCs/>
                          <w:sz w:val="24"/>
                          <w:szCs w:val="24"/>
                        </w:rPr>
                      </w:pPr>
                      <w:r w:rsidRPr="00E62E53">
                        <w:rPr>
                          <w:rFonts w:asciiTheme="majorHAnsi" w:hAnsiTheme="majorHAnsi"/>
                          <w:b/>
                          <w:bCs/>
                          <w:sz w:val="24"/>
                          <w:szCs w:val="24"/>
                        </w:rPr>
                        <w:t>Попередження невідвідування школи</w:t>
                      </w:r>
                    </w:p>
                    <w:p w14:paraId="6E55FDFF"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Є низка факторів, які попереджають невідвідування школи, що викликає занепокоєння:</w:t>
                      </w:r>
                    </w:p>
                    <w:p w14:paraId="73FE09E2" w14:textId="77777777" w:rsidR="00676246" w:rsidRPr="00F9592F" w:rsidRDefault="00676246" w:rsidP="007727A7">
                      <w:pPr>
                        <w:pStyle w:val="ListParagraph"/>
                        <w:widowControl w:val="0"/>
                        <w:numPr>
                          <w:ilvl w:val="0"/>
                          <w:numId w:val="19"/>
                        </w:numPr>
                        <w:rPr>
                          <w:noProof/>
                          <w14:ligatures w14:val="none"/>
                          <w14:cntxtAlts w14:val="0"/>
                        </w:rPr>
                      </w:pPr>
                      <w:r>
                        <w:rPr>
                          <w:rFonts w:ascii="Calibri" w:hAnsi="Calibri"/>
                          <w:sz w:val="21"/>
                          <w:szCs w:val="21"/>
                        </w:rPr>
                        <w:t>Позитивні стосунки між дорослими і дітьми</w:t>
                      </w:r>
                    </w:p>
                    <w:p w14:paraId="73CE12D1" w14:textId="77777777" w:rsidR="00676246" w:rsidRPr="00F9592F" w:rsidRDefault="00676246" w:rsidP="007727A7">
                      <w:pPr>
                        <w:pStyle w:val="ListParagraph"/>
                        <w:widowControl w:val="0"/>
                        <w:numPr>
                          <w:ilvl w:val="0"/>
                          <w:numId w:val="19"/>
                        </w:numPr>
                        <w:rPr>
                          <w:rFonts w:ascii="Calibri" w:hAnsi="Calibri" w:cs="Calibri"/>
                          <w:sz w:val="21"/>
                          <w:szCs w:val="21"/>
                          <w14:ligatures w14:val="none"/>
                        </w:rPr>
                      </w:pPr>
                      <w:r>
                        <w:rPr>
                          <w:rFonts w:ascii="Calibri" w:hAnsi="Calibri"/>
                          <w:sz w:val="21"/>
                          <w:szCs w:val="21"/>
                        </w:rPr>
                        <w:t>Здатність дорослих керувати класом і групами</w:t>
                      </w:r>
                    </w:p>
                    <w:p w14:paraId="43B4D589" w14:textId="77777777" w:rsidR="00676246" w:rsidRPr="00F9592F" w:rsidRDefault="00676246" w:rsidP="007727A7">
                      <w:pPr>
                        <w:pStyle w:val="ListParagraph"/>
                        <w:widowControl w:val="0"/>
                        <w:numPr>
                          <w:ilvl w:val="0"/>
                          <w:numId w:val="19"/>
                        </w:numPr>
                        <w:rPr>
                          <w:rFonts w:ascii="Calibri" w:hAnsi="Calibri" w:cs="Calibri"/>
                          <w:sz w:val="21"/>
                          <w:szCs w:val="21"/>
                          <w14:ligatures w14:val="none"/>
                        </w:rPr>
                      </w:pPr>
                      <w:r>
                        <w:rPr>
                          <w:rFonts w:ascii="Calibri" w:hAnsi="Calibri"/>
                          <w:sz w:val="21"/>
                          <w:szCs w:val="21"/>
                        </w:rPr>
                        <w:t>Гарна співпраця між школою та домом</w:t>
                      </w:r>
                    </w:p>
                    <w:p w14:paraId="0B70BB1F" w14:textId="77777777" w:rsidR="00676246" w:rsidRPr="00F9592F" w:rsidRDefault="00676246" w:rsidP="007727A7">
                      <w:pPr>
                        <w:pStyle w:val="ListParagraph"/>
                        <w:widowControl w:val="0"/>
                        <w:numPr>
                          <w:ilvl w:val="0"/>
                          <w:numId w:val="19"/>
                        </w:numPr>
                        <w:rPr>
                          <w:rFonts w:ascii="Calibri" w:hAnsi="Calibri" w:cs="Calibri"/>
                          <w:sz w:val="21"/>
                          <w:szCs w:val="21"/>
                          <w14:ligatures w14:val="none"/>
                        </w:rPr>
                      </w:pPr>
                      <w:r>
                        <w:rPr>
                          <w:rFonts w:ascii="Calibri" w:hAnsi="Calibri"/>
                          <w:sz w:val="21"/>
                          <w:szCs w:val="21"/>
                        </w:rPr>
                        <w:t>Гарні процедури та відношення стосовно невідвідування школи</w:t>
                      </w:r>
                    </w:p>
                    <w:p w14:paraId="7EC73946" w14:textId="77777777" w:rsidR="00676246" w:rsidRPr="00F9592F" w:rsidRDefault="00676246" w:rsidP="007727A7">
                      <w:pPr>
                        <w:pStyle w:val="ListParagraph"/>
                        <w:widowControl w:val="0"/>
                        <w:numPr>
                          <w:ilvl w:val="0"/>
                          <w:numId w:val="19"/>
                        </w:numPr>
                        <w:rPr>
                          <w:rFonts w:ascii="Calibri" w:hAnsi="Calibri" w:cs="Calibri"/>
                          <w:sz w:val="21"/>
                          <w:szCs w:val="21"/>
                          <w14:ligatures w14:val="none"/>
                        </w:rPr>
                      </w:pPr>
                      <w:r>
                        <w:rPr>
                          <w:rFonts w:ascii="Calibri" w:hAnsi="Calibri"/>
                          <w:sz w:val="21"/>
                          <w:szCs w:val="21"/>
                        </w:rPr>
                        <w:t>Плани дій при тривалому невідвідуванні школи</w:t>
                      </w:r>
                    </w:p>
                    <w:p w14:paraId="3BED284B" w14:textId="77777777" w:rsidR="00676246" w:rsidRPr="00F9592F" w:rsidRDefault="00676246" w:rsidP="007727A7">
                      <w:pPr>
                        <w:pStyle w:val="ListParagraph"/>
                        <w:widowControl w:val="0"/>
                        <w:numPr>
                          <w:ilvl w:val="0"/>
                          <w:numId w:val="19"/>
                        </w:numPr>
                        <w:rPr>
                          <w:rFonts w:ascii="Calibri" w:hAnsi="Calibri" w:cs="Calibri"/>
                          <w:sz w:val="21"/>
                          <w:szCs w:val="21"/>
                          <w14:ligatures w14:val="none"/>
                        </w:rPr>
                      </w:pPr>
                      <w:r>
                        <w:rPr>
                          <w:rFonts w:ascii="Calibri" w:hAnsi="Calibri"/>
                          <w:sz w:val="21"/>
                          <w:szCs w:val="21"/>
                        </w:rPr>
                        <w:t>Вчасне залучення інших інстанцій</w:t>
                      </w:r>
                    </w:p>
                    <w:p w14:paraId="142F9473"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 </w:t>
                      </w:r>
                    </w:p>
                    <w:p w14:paraId="42320A3D" w14:textId="6F46A8A4" w:rsidR="00676246" w:rsidRDefault="00676246" w:rsidP="007727A7">
                      <w:pPr>
                        <w:widowControl w:val="0"/>
                        <w:rPr>
                          <w:rFonts w:ascii="Calibri" w:hAnsi="Calibri" w:cs="Calibri"/>
                          <w:sz w:val="22"/>
                          <w:szCs w:val="22"/>
                          <w14:ligatures w14:val="none"/>
                        </w:rPr>
                      </w:pPr>
                      <w:r>
                        <w:rPr>
                          <w:rFonts w:ascii="Calibri" w:hAnsi="Calibri"/>
                          <w:sz w:val="22"/>
                          <w:szCs w:val="22"/>
                        </w:rPr>
                        <w:t xml:space="preserve">Розвиток і навчання учнів є метою співпраці між домом і школою, при цьому головна увага приділяється професійному шкільному навчанню, а також соціальному та персональному розвитку. Батьки є вирішальними ресурсом у роботі зі створення гарного шкільного середовища. Коли школа та дім працюють разом і забезпечують учням однакові цінності та позитивне очікування, це позитивно впливає на самопочуття учнів та їх успіхи у навчанні. </w:t>
                      </w:r>
                    </w:p>
                    <w:p w14:paraId="04C08DB3" w14:textId="77777777" w:rsidR="00E62E53" w:rsidRPr="00E62E53" w:rsidRDefault="00E62E53" w:rsidP="007727A7">
                      <w:pPr>
                        <w:widowControl w:val="0"/>
                        <w:rPr>
                          <w:rFonts w:ascii="Calibri" w:hAnsi="Calibri" w:cs="Calibri"/>
                          <w:sz w:val="22"/>
                          <w:szCs w:val="22"/>
                          <w14:ligatures w14:val="none"/>
                        </w:rPr>
                      </w:pPr>
                    </w:p>
                    <w:p w14:paraId="14BFA1A7" w14:textId="77777777" w:rsidR="00676246" w:rsidRPr="00807056" w:rsidRDefault="00676246" w:rsidP="00807056">
                      <w:pPr>
                        <w:rPr>
                          <w:rFonts w:asciiTheme="majorHAnsi" w:hAnsiTheme="majorHAnsi" w:cstheme="majorHAnsi"/>
                          <w:b/>
                          <w:bCs/>
                          <w:sz w:val="26"/>
                          <w:szCs w:val="26"/>
                        </w:rPr>
                      </w:pPr>
                      <w:r>
                        <w:rPr>
                          <w:rFonts w:asciiTheme="majorHAnsi" w:hAnsiTheme="majorHAnsi"/>
                          <w:b/>
                          <w:bCs/>
                          <w:sz w:val="26"/>
                          <w:szCs w:val="26"/>
                        </w:rPr>
                        <w:t xml:space="preserve">Право та обов'язок отримання базової шкільної освіти </w:t>
                      </w:r>
                    </w:p>
                    <w:p w14:paraId="16A92ED4" w14:textId="77777777" w:rsidR="00676246" w:rsidRDefault="00676246" w:rsidP="007727A7">
                      <w:pPr>
                        <w:widowControl w:val="0"/>
                        <w:rPr>
                          <w:rFonts w:ascii="Calibri" w:hAnsi="Calibri" w:cs="Calibri"/>
                          <w:sz w:val="22"/>
                          <w:szCs w:val="22"/>
                          <w14:ligatures w14:val="none"/>
                        </w:rPr>
                      </w:pPr>
                      <w:hyperlink r:id="rId15" w:anchor="KAPITTEL_2" w:history="1">
                        <w:r>
                          <w:rPr>
                            <w:rStyle w:val="Hyperlink"/>
                            <w:rFonts w:ascii="Calibri" w:hAnsi="Calibri"/>
                            <w:sz w:val="22"/>
                            <w:szCs w:val="22"/>
                          </w:rPr>
                          <w:t>Закон про освіту § 2-1</w:t>
                        </w:r>
                      </w:hyperlink>
                    </w:p>
                    <w:p w14:paraId="73764677" w14:textId="15DEBD7E" w:rsidR="00676246" w:rsidRDefault="00676246" w:rsidP="007727A7">
                      <w:pPr>
                        <w:widowControl w:val="0"/>
                        <w:rPr>
                          <w14:ligatures w14:val="none"/>
                        </w:rPr>
                      </w:pPr>
                      <w:r>
                        <w:t> </w:t>
                      </w:r>
                    </w:p>
                    <w:p w14:paraId="1D18576D" w14:textId="77777777" w:rsidR="00676246" w:rsidRDefault="00676246" w:rsidP="007727A7">
                      <w:pPr>
                        <w:widowControl w:val="0"/>
                      </w:pPr>
                    </w:p>
                    <w:p w14:paraId="1B7A4010"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 </w:t>
                      </w:r>
                    </w:p>
                  </w:txbxContent>
                </v:textbox>
              </v:shape>
            </w:pict>
          </mc:Fallback>
        </mc:AlternateContent>
      </w:r>
      <w:r>
        <w:rPr>
          <w:rFonts w:ascii="Times New Roman" w:hAnsi="Times New Roman"/>
          <w:noProof/>
          <w:color w:val="auto"/>
          <w:sz w:val="24"/>
          <w:szCs w:val="24"/>
          <w:lang w:val="nb-NO"/>
        </w:rPr>
        <mc:AlternateContent>
          <mc:Choice Requires="wps">
            <w:drawing>
              <wp:anchor distT="0" distB="0" distL="114300" distR="114300" simplePos="0" relativeHeight="251842560" behindDoc="0" locked="0" layoutInCell="1" allowOverlap="1" wp14:anchorId="26F617B6" wp14:editId="5A41B7AD">
                <wp:simplePos x="0" y="0"/>
                <wp:positionH relativeFrom="margin">
                  <wp:posOffset>2938780</wp:posOffset>
                </wp:positionH>
                <wp:positionV relativeFrom="paragraph">
                  <wp:posOffset>-671195</wp:posOffset>
                </wp:positionV>
                <wp:extent cx="3279775" cy="7552055"/>
                <wp:effectExtent l="0" t="0" r="0" b="0"/>
                <wp:wrapNone/>
                <wp:docPr id="32" name="Tekstbok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755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1E8A4A7" w14:textId="77777777" w:rsidR="00676246" w:rsidRPr="00E62E53" w:rsidRDefault="00676246" w:rsidP="007727A7">
                            <w:pPr>
                              <w:widowControl w:val="0"/>
                              <w:rPr>
                                <w:rFonts w:ascii="Calibri Light" w:hAnsi="Calibri Light" w:cs="Calibri Light"/>
                                <w:b/>
                                <w:bCs/>
                                <w:color w:val="0070C0"/>
                                <w:sz w:val="24"/>
                                <w:szCs w:val="24"/>
                                <w14:ligatures w14:val="none"/>
                              </w:rPr>
                            </w:pPr>
                            <w:r w:rsidRPr="00E62E53">
                              <w:rPr>
                                <w:rFonts w:ascii="Calibri Light" w:hAnsi="Calibri Light"/>
                                <w:b/>
                                <w:bCs/>
                                <w:color w:val="0070C0"/>
                                <w:sz w:val="24"/>
                                <w:szCs w:val="24"/>
                              </w:rPr>
                              <w:t>Задокументоване та незадокументоване невідвідування</w:t>
                            </w:r>
                          </w:p>
                          <w:p w14:paraId="4EE7FF9D" w14:textId="77777777" w:rsidR="00676246" w:rsidRDefault="00676246" w:rsidP="007727A7">
                            <w:pPr>
                              <w:spacing w:line="280" w:lineRule="auto"/>
                              <w:rPr>
                                <w:rFonts w:ascii="Calibri" w:hAnsi="Calibri" w:cs="Calibri"/>
                                <w:sz w:val="22"/>
                                <w:szCs w:val="22"/>
                                <w14:ligatures w14:val="none"/>
                              </w:rPr>
                            </w:pPr>
                            <w:r>
                              <w:rPr>
                                <w:rFonts w:ascii="Calibri" w:hAnsi="Calibri"/>
                                <w:sz w:val="22"/>
                                <w:szCs w:val="22"/>
                              </w:rPr>
                              <w:t xml:space="preserve">Існують два види невідвідування школи – </w:t>
                            </w:r>
                            <w:r>
                              <w:rPr>
                                <w:rFonts w:ascii="Calibri Light" w:hAnsi="Calibri Light"/>
                                <w:b/>
                                <w:bCs/>
                                <w:color w:val="0070C0"/>
                                <w:sz w:val="26"/>
                                <w:szCs w:val="26"/>
                              </w:rPr>
                              <w:t>з</w:t>
                            </w:r>
                            <w:r>
                              <w:rPr>
                                <w:rFonts w:ascii="Calibri" w:hAnsi="Calibri"/>
                                <w:sz w:val="22"/>
                                <w:szCs w:val="22"/>
                              </w:rPr>
                              <w:t xml:space="preserve"> або без «поважних причин». </w:t>
                            </w:r>
                          </w:p>
                          <w:p w14:paraId="5B34ACDB" w14:textId="77777777" w:rsidR="00676246" w:rsidRDefault="00676246" w:rsidP="007727A7">
                            <w:pPr>
                              <w:rPr>
                                <w:rFonts w:ascii="Calibri" w:hAnsi="Calibri" w:cs="Calibri"/>
                                <w:sz w:val="22"/>
                                <w:szCs w:val="22"/>
                              </w:rPr>
                            </w:pPr>
                          </w:p>
                          <w:p w14:paraId="159A43A9" w14:textId="77777777" w:rsidR="00676246" w:rsidRDefault="00676246" w:rsidP="007727A7">
                            <w:pPr>
                              <w:rPr>
                                <w:rFonts w:ascii="Calibri" w:hAnsi="Calibri" w:cs="Calibri"/>
                                <w:sz w:val="22"/>
                                <w:szCs w:val="22"/>
                              </w:rPr>
                            </w:pPr>
                          </w:p>
                          <w:p w14:paraId="7504B3D5" w14:textId="77777777" w:rsidR="00676246" w:rsidRDefault="00676246" w:rsidP="007727A7">
                            <w:pPr>
                              <w:rPr>
                                <w:rFonts w:ascii="Calibri" w:hAnsi="Calibri" w:cs="Calibri"/>
                                <w:sz w:val="22"/>
                                <w:szCs w:val="22"/>
                              </w:rPr>
                            </w:pPr>
                          </w:p>
                          <w:p w14:paraId="0C1F8504" w14:textId="77777777" w:rsidR="00676246" w:rsidRDefault="00676246" w:rsidP="007727A7">
                            <w:pPr>
                              <w:rPr>
                                <w:rFonts w:ascii="Calibri" w:hAnsi="Calibri" w:cs="Calibri"/>
                                <w:sz w:val="22"/>
                                <w:szCs w:val="22"/>
                              </w:rPr>
                            </w:pPr>
                          </w:p>
                          <w:p w14:paraId="6E151B6E" w14:textId="77777777" w:rsidR="00676246" w:rsidRDefault="00676246" w:rsidP="007727A7">
                            <w:pPr>
                              <w:rPr>
                                <w:rFonts w:ascii="Calibri" w:hAnsi="Calibri" w:cs="Calibri"/>
                                <w:sz w:val="22"/>
                                <w:szCs w:val="22"/>
                              </w:rPr>
                            </w:pPr>
                          </w:p>
                          <w:p w14:paraId="7D4DC074" w14:textId="77777777" w:rsidR="00676246" w:rsidRDefault="00676246" w:rsidP="007727A7">
                            <w:pPr>
                              <w:rPr>
                                <w:rFonts w:ascii="Calibri" w:hAnsi="Calibri" w:cs="Calibri"/>
                                <w:sz w:val="22"/>
                                <w:szCs w:val="22"/>
                              </w:rPr>
                            </w:pPr>
                          </w:p>
                          <w:p w14:paraId="7F088C78" w14:textId="77777777" w:rsidR="00676246" w:rsidRDefault="00676246" w:rsidP="007727A7">
                            <w:pPr>
                              <w:rPr>
                                <w:rFonts w:ascii="Calibri" w:hAnsi="Calibri" w:cs="Calibri"/>
                                <w:sz w:val="22"/>
                                <w:szCs w:val="22"/>
                              </w:rPr>
                            </w:pPr>
                          </w:p>
                          <w:p w14:paraId="30D42EF9" w14:textId="2ADD18AE" w:rsidR="00676246" w:rsidRDefault="00676246" w:rsidP="007727A7">
                            <w:pPr>
                              <w:spacing w:line="280" w:lineRule="auto"/>
                              <w:rPr>
                                <w:rFonts w:ascii="Calibri" w:hAnsi="Calibri" w:cs="Calibri"/>
                                <w:sz w:val="22"/>
                                <w:szCs w:val="22"/>
                                <w14:ligatures w14:val="none"/>
                              </w:rPr>
                            </w:pPr>
                            <w:r>
                              <w:rPr>
                                <w:rFonts w:ascii="Calibri" w:hAnsi="Calibri"/>
                                <w:sz w:val="22"/>
                                <w:szCs w:val="22"/>
                              </w:rPr>
                              <w:t xml:space="preserve">  </w:t>
                            </w:r>
                          </w:p>
                          <w:p w14:paraId="01A0AF37" w14:textId="232E39D5" w:rsidR="00676246" w:rsidRDefault="00676246" w:rsidP="007727A7">
                            <w:pPr>
                              <w:rPr>
                                <w:rFonts w:ascii="Calibri" w:hAnsi="Calibri" w:cs="Calibri"/>
                                <w:sz w:val="22"/>
                                <w:szCs w:val="22"/>
                              </w:rPr>
                            </w:pPr>
                          </w:p>
                          <w:p w14:paraId="3F6D7007" w14:textId="77777777" w:rsidR="00676246" w:rsidRDefault="00676246" w:rsidP="005735DF">
                            <w:pPr>
                              <w:ind w:left="-426" w:hanging="426"/>
                              <w:rPr>
                                <w:rFonts w:ascii="Calibri" w:hAnsi="Calibri" w:cs="Calibri"/>
                                <w:sz w:val="22"/>
                                <w:szCs w:val="22"/>
                              </w:rPr>
                            </w:pPr>
                          </w:p>
                          <w:p w14:paraId="70FD39E2" w14:textId="122A7394" w:rsidR="00676246" w:rsidRPr="00686868" w:rsidRDefault="00676246" w:rsidP="007727A7">
                            <w:pPr>
                              <w:spacing w:line="280" w:lineRule="auto"/>
                              <w:rPr>
                                <w:rFonts w:ascii="Calibri" w:hAnsi="Calibri" w:cs="Calibri"/>
                                <w:sz w:val="22"/>
                                <w:szCs w:val="22"/>
                                <w14:ligatures w14:val="none"/>
                              </w:rPr>
                            </w:pPr>
                            <w:r>
                              <w:rPr>
                                <w:rFonts w:ascii="Calibri" w:hAnsi="Calibri"/>
                                <w:sz w:val="22"/>
                                <w:szCs w:val="22"/>
                              </w:rPr>
                              <w:t xml:space="preserve">Тривала відсутність, яка б не була її причина, потребує уваги з боку школи. Навіть якщо причина чітко визначена, багато учнів потребуватимуть допомоги – як професійної, так і соціальної. Також важливо розуміти, що здоров'я дитини сильно залежить від її психологічного середовища у школі та сім'ї, а також від її дозвілля. Якщо учні часто відсутні у школі на короткі проміжки часу, тоді важливо з'ясувати, чи пов'язано це з положенням учнів у школі або із життєвою ситуацією, навіть якщо батьки документують невідвідування школи. Найбільш частими причинами невідвідування школи є прогули, страх перед школою, різні симптоми (головний біль, інші види болю, нездужання), або ж учень фактично хворіє, а тому може </w:t>
                            </w:r>
                            <w:r>
                              <w:rPr>
                                <w:rFonts w:ascii="Calibri" w:hAnsi="Calibri"/>
                                <w:sz w:val="22"/>
                                <w:szCs w:val="22"/>
                              </w:rPr>
                              <w:t xml:space="preserve">залишитися вдома (Havik,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617B6" id="Tekstboks 32" o:spid="_x0000_s1032" type="#_x0000_t202" style="position:absolute;left:0;text-align:left;margin-left:231.4pt;margin-top:-52.85pt;width:258.25pt;height:594.6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" filled="f" stroked="f" insetpen="t">
                <v:textbox>
                  <w:txbxContent>
                    <w:p w14:paraId="11E8A4A7" w14:textId="77777777" w:rsidR="00676246" w:rsidRPr="00E62E53" w:rsidRDefault="00676246" w:rsidP="007727A7">
                      <w:pPr>
                        <w:widowControl w:val="0"/>
                        <w:rPr>
                          <w:rFonts w:ascii="Calibri Light" w:hAnsi="Calibri Light" w:cs="Calibri Light"/>
                          <w:b/>
                          <w:bCs/>
                          <w:color w:val="0070C0"/>
                          <w:sz w:val="24"/>
                          <w:szCs w:val="24"/>
                          <w14:ligatures w14:val="none"/>
                        </w:rPr>
                      </w:pPr>
                      <w:r w:rsidRPr="00E62E53">
                        <w:rPr>
                          <w:rFonts w:ascii="Calibri Light" w:hAnsi="Calibri Light"/>
                          <w:b/>
                          <w:bCs/>
                          <w:color w:val="0070C0"/>
                          <w:sz w:val="24"/>
                          <w:szCs w:val="24"/>
                        </w:rPr>
                        <w:t>Задокументоване та незадокументоване невідвідування</w:t>
                      </w:r>
                    </w:p>
                    <w:p w14:paraId="4EE7FF9D" w14:textId="77777777" w:rsidR="00676246" w:rsidRDefault="00676246" w:rsidP="007727A7">
                      <w:pPr>
                        <w:spacing w:line="280" w:lineRule="auto"/>
                        <w:rPr>
                          <w:rFonts w:ascii="Calibri" w:hAnsi="Calibri" w:cs="Calibri"/>
                          <w:sz w:val="22"/>
                          <w:szCs w:val="22"/>
                          <w14:ligatures w14:val="none"/>
                        </w:rPr>
                      </w:pPr>
                      <w:r>
                        <w:rPr>
                          <w:rFonts w:ascii="Calibri" w:hAnsi="Calibri"/>
                          <w:sz w:val="22"/>
                          <w:szCs w:val="22"/>
                        </w:rPr>
                        <w:t xml:space="preserve">Існують два види невідвідування школи – </w:t>
                      </w:r>
                      <w:r>
                        <w:rPr>
                          <w:rFonts w:ascii="Calibri Light" w:hAnsi="Calibri Light"/>
                          <w:b/>
                          <w:bCs/>
                          <w:color w:val="0070C0"/>
                          <w:sz w:val="26"/>
                          <w:szCs w:val="26"/>
                        </w:rPr>
                        <w:t>з</w:t>
                      </w:r>
                      <w:r>
                        <w:rPr>
                          <w:rFonts w:ascii="Calibri" w:hAnsi="Calibri"/>
                          <w:sz w:val="22"/>
                          <w:szCs w:val="22"/>
                        </w:rPr>
                        <w:t xml:space="preserve"> або без «поважних причин». </w:t>
                      </w:r>
                    </w:p>
                    <w:p w14:paraId="5B34ACDB" w14:textId="77777777" w:rsidR="00676246" w:rsidRDefault="00676246" w:rsidP="007727A7">
                      <w:pPr>
                        <w:rPr>
                          <w:rFonts w:ascii="Calibri" w:hAnsi="Calibri" w:cs="Calibri"/>
                          <w:sz w:val="22"/>
                          <w:szCs w:val="22"/>
                        </w:rPr>
                      </w:pPr>
                    </w:p>
                    <w:p w14:paraId="159A43A9" w14:textId="77777777" w:rsidR="00676246" w:rsidRDefault="00676246" w:rsidP="007727A7">
                      <w:pPr>
                        <w:rPr>
                          <w:rFonts w:ascii="Calibri" w:hAnsi="Calibri" w:cs="Calibri"/>
                          <w:sz w:val="22"/>
                          <w:szCs w:val="22"/>
                        </w:rPr>
                      </w:pPr>
                    </w:p>
                    <w:p w14:paraId="7504B3D5" w14:textId="77777777" w:rsidR="00676246" w:rsidRDefault="00676246" w:rsidP="007727A7">
                      <w:pPr>
                        <w:rPr>
                          <w:rFonts w:ascii="Calibri" w:hAnsi="Calibri" w:cs="Calibri"/>
                          <w:sz w:val="22"/>
                          <w:szCs w:val="22"/>
                        </w:rPr>
                      </w:pPr>
                    </w:p>
                    <w:p w14:paraId="0C1F8504" w14:textId="77777777" w:rsidR="00676246" w:rsidRDefault="00676246" w:rsidP="007727A7">
                      <w:pPr>
                        <w:rPr>
                          <w:rFonts w:ascii="Calibri" w:hAnsi="Calibri" w:cs="Calibri"/>
                          <w:sz w:val="22"/>
                          <w:szCs w:val="22"/>
                        </w:rPr>
                      </w:pPr>
                    </w:p>
                    <w:p w14:paraId="6E151B6E" w14:textId="77777777" w:rsidR="00676246" w:rsidRDefault="00676246" w:rsidP="007727A7">
                      <w:pPr>
                        <w:rPr>
                          <w:rFonts w:ascii="Calibri" w:hAnsi="Calibri" w:cs="Calibri"/>
                          <w:sz w:val="22"/>
                          <w:szCs w:val="22"/>
                        </w:rPr>
                      </w:pPr>
                    </w:p>
                    <w:p w14:paraId="7D4DC074" w14:textId="77777777" w:rsidR="00676246" w:rsidRDefault="00676246" w:rsidP="007727A7">
                      <w:pPr>
                        <w:rPr>
                          <w:rFonts w:ascii="Calibri" w:hAnsi="Calibri" w:cs="Calibri"/>
                          <w:sz w:val="22"/>
                          <w:szCs w:val="22"/>
                        </w:rPr>
                      </w:pPr>
                    </w:p>
                    <w:p w14:paraId="7F088C78" w14:textId="77777777" w:rsidR="00676246" w:rsidRDefault="00676246" w:rsidP="007727A7">
                      <w:pPr>
                        <w:rPr>
                          <w:rFonts w:ascii="Calibri" w:hAnsi="Calibri" w:cs="Calibri"/>
                          <w:sz w:val="22"/>
                          <w:szCs w:val="22"/>
                        </w:rPr>
                      </w:pPr>
                    </w:p>
                    <w:p w14:paraId="30D42EF9" w14:textId="2ADD18AE" w:rsidR="00676246" w:rsidRDefault="00676246" w:rsidP="007727A7">
                      <w:pPr>
                        <w:spacing w:line="280" w:lineRule="auto"/>
                        <w:rPr>
                          <w:rFonts w:ascii="Calibri" w:hAnsi="Calibri" w:cs="Calibri"/>
                          <w:sz w:val="22"/>
                          <w:szCs w:val="22"/>
                          <w14:ligatures w14:val="none"/>
                        </w:rPr>
                      </w:pPr>
                      <w:r>
                        <w:rPr>
                          <w:rFonts w:ascii="Calibri" w:hAnsi="Calibri"/>
                          <w:sz w:val="22"/>
                          <w:szCs w:val="22"/>
                        </w:rPr>
                        <w:t xml:space="preserve">  </w:t>
                      </w:r>
                    </w:p>
                    <w:p w14:paraId="01A0AF37" w14:textId="232E39D5" w:rsidR="00676246" w:rsidRDefault="00676246" w:rsidP="007727A7">
                      <w:pPr>
                        <w:rPr>
                          <w:rFonts w:ascii="Calibri" w:hAnsi="Calibri" w:cs="Calibri"/>
                          <w:sz w:val="22"/>
                          <w:szCs w:val="22"/>
                        </w:rPr>
                      </w:pPr>
                    </w:p>
                    <w:p w14:paraId="3F6D7007" w14:textId="77777777" w:rsidR="00676246" w:rsidRDefault="00676246" w:rsidP="005735DF">
                      <w:pPr>
                        <w:ind w:left="-426" w:hanging="426"/>
                        <w:rPr>
                          <w:rFonts w:ascii="Calibri" w:hAnsi="Calibri" w:cs="Calibri"/>
                          <w:sz w:val="22"/>
                          <w:szCs w:val="22"/>
                        </w:rPr>
                      </w:pPr>
                    </w:p>
                    <w:p w14:paraId="70FD39E2" w14:textId="122A7394" w:rsidR="00676246" w:rsidRPr="00686868" w:rsidRDefault="00676246" w:rsidP="007727A7">
                      <w:pPr>
                        <w:spacing w:line="280" w:lineRule="auto"/>
                        <w:rPr>
                          <w:rFonts w:ascii="Calibri" w:hAnsi="Calibri" w:cs="Calibri"/>
                          <w:sz w:val="22"/>
                          <w:szCs w:val="22"/>
                          <w14:ligatures w14:val="none"/>
                        </w:rPr>
                      </w:pPr>
                      <w:r>
                        <w:rPr>
                          <w:rFonts w:ascii="Calibri" w:hAnsi="Calibri"/>
                          <w:sz w:val="22"/>
                          <w:szCs w:val="22"/>
                        </w:rPr>
                        <w:t>Тривала відсутність, яка б не була її причина, потребує уваги з боку школи. Навіть якщо причина чітко визначена, багато учнів потребуватимуть допомоги – як професійної, так і соціальної. Також важливо розуміти, що здоров'я дитини сильно залежить від її психологічного середовища у школі та сім'ї, а також від її дозвілля. Якщо учні часто відсутні у школі на короткі проміжки часу, тоді важливо з'ясувати, чи пов'язано це з положенням учнів у школі або із життєвою ситуацією, навіть якщо батьки документують невідвідування школи. Найбільш частими причинами невідвідування школи є прогули, страх перед школою, різні симптоми (головний біль, інші види болю, нездужання), або ж учень фактично хворіє, а тому може залишитися вдома (</w:t>
                      </w:r>
                      <w:proofErr w:type="spellStart"/>
                      <w:r>
                        <w:rPr>
                          <w:rFonts w:ascii="Calibri" w:hAnsi="Calibri"/>
                          <w:sz w:val="22"/>
                          <w:szCs w:val="22"/>
                        </w:rPr>
                        <w:t>Havik</w:t>
                      </w:r>
                      <w:proofErr w:type="spellEnd"/>
                      <w:r>
                        <w:rPr>
                          <w:rFonts w:ascii="Calibri" w:hAnsi="Calibri"/>
                          <w:sz w:val="22"/>
                          <w:szCs w:val="22"/>
                        </w:rPr>
                        <w:t xml:space="preserve">, 2018). </w:t>
                      </w:r>
                    </w:p>
                  </w:txbxContent>
                </v:textbox>
                <w10:wrap anchorx="margin"/>
              </v:shape>
            </w:pict>
          </mc:Fallback>
        </mc:AlternateContent>
      </w:r>
      <w:r w:rsidR="00460DDC">
        <w:rPr>
          <w:rFonts w:ascii="Times New Roman" w:hAnsi="Times New Roman"/>
          <w:noProof/>
          <w:color w:val="auto"/>
          <w:sz w:val="24"/>
          <w:szCs w:val="24"/>
          <w:lang w:val="nb-NO"/>
        </w:rPr>
        <mc:AlternateContent>
          <mc:Choice Requires="wps">
            <w:drawing>
              <wp:anchor distT="36576" distB="36576" distL="36576" distR="36576" simplePos="0" relativeHeight="251844608" behindDoc="0" locked="0" layoutInCell="1" allowOverlap="1" wp14:anchorId="2DDECD91" wp14:editId="5BA4F1C4">
                <wp:simplePos x="0" y="0"/>
                <wp:positionH relativeFrom="column">
                  <wp:posOffset>6405880</wp:posOffset>
                </wp:positionH>
                <wp:positionV relativeFrom="paragraph">
                  <wp:posOffset>-737870</wp:posOffset>
                </wp:positionV>
                <wp:extent cx="2647950" cy="7200900"/>
                <wp:effectExtent l="0" t="0" r="0" b="0"/>
                <wp:wrapNone/>
                <wp:docPr id="34" name="Tekstbok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7200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6E6BC8" w14:textId="77777777" w:rsidR="00676246" w:rsidRPr="00E62E53" w:rsidRDefault="00676246" w:rsidP="00807056">
                            <w:pPr>
                              <w:rPr>
                                <w:rFonts w:asciiTheme="majorHAnsi" w:hAnsiTheme="majorHAnsi" w:cstheme="majorHAnsi"/>
                                <w:b/>
                                <w:bCs/>
                                <w:sz w:val="24"/>
                                <w:szCs w:val="24"/>
                              </w:rPr>
                            </w:pPr>
                            <w:r w:rsidRPr="00E62E53">
                              <w:rPr>
                                <w:rFonts w:asciiTheme="majorHAnsi" w:hAnsiTheme="majorHAnsi"/>
                                <w:b/>
                                <w:bCs/>
                                <w:sz w:val="24"/>
                                <w:szCs w:val="24"/>
                              </w:rPr>
                              <w:t>Невідвідування школи, що викликає занепокоєння</w:t>
                            </w:r>
                          </w:p>
                          <w:p w14:paraId="4729A38F"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 xml:space="preserve">У комуні Сен’я використовується поняття «невідвідування школи, що викликає занепокоєння», коли йдеться про невідвідування школи, яке вимагає прийняття заходів. Немає нижчої межі того, наскільки тривалою має бути відсутність, щоб вона вважалася такою, що викликає занепокоєння. Kearney (2008) описав різні ступені поведінки, пов'язаної зі страхом перед школою, що дозволяє легше з'ясувати, чи йде мова про невідвідування школи, що викликає занепокоєння: </w:t>
                            </w:r>
                          </w:p>
                          <w:p w14:paraId="23747EDE"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1.</w:t>
                            </w:r>
                            <w:r>
                              <w:t> </w:t>
                            </w:r>
                            <w:r>
                              <w:rPr>
                                <w:rFonts w:ascii="Calibri" w:hAnsi="Calibri"/>
                                <w:sz w:val="22"/>
                                <w:szCs w:val="22"/>
                              </w:rPr>
                              <w:t>Учень йде до школи під тиском, але просить про те, щоб залишитися вдома.</w:t>
                            </w:r>
                          </w:p>
                          <w:p w14:paraId="4733BCED"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2.</w:t>
                            </w:r>
                            <w:r>
                              <w:t> </w:t>
                            </w:r>
                            <w:r>
                              <w:rPr>
                                <w:rFonts w:ascii="Calibri" w:hAnsi="Calibri"/>
                                <w:sz w:val="22"/>
                                <w:szCs w:val="22"/>
                              </w:rPr>
                              <w:t>Неодноразова проблематична поведінка вранці (або ввечері напередодні), щоб не йти до школи.</w:t>
                            </w:r>
                          </w:p>
                          <w:p w14:paraId="26E3A55E"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3.</w:t>
                            </w:r>
                            <w:r>
                              <w:t> </w:t>
                            </w:r>
                            <w:r>
                              <w:rPr>
                                <w:rFonts w:ascii="Calibri" w:hAnsi="Calibri"/>
                                <w:sz w:val="22"/>
                                <w:szCs w:val="22"/>
                              </w:rPr>
                              <w:t>Неодноразові запізнення вранці, але учень все же таки приходить до школи.</w:t>
                            </w:r>
                          </w:p>
                          <w:p w14:paraId="064BD5C1"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4.</w:t>
                            </w:r>
                            <w:r>
                              <w:t> </w:t>
                            </w:r>
                            <w:r>
                              <w:rPr>
                                <w:rFonts w:ascii="Calibri" w:hAnsi="Calibri"/>
                                <w:sz w:val="22"/>
                                <w:szCs w:val="22"/>
                              </w:rPr>
                              <w:t>Учень періодично відсутній або відсутній на окремих уроках.</w:t>
                            </w:r>
                          </w:p>
                          <w:p w14:paraId="2653EEFC"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5.</w:t>
                            </w:r>
                            <w:r>
                              <w:t> </w:t>
                            </w:r>
                            <w:r>
                              <w:rPr>
                                <w:rFonts w:ascii="Calibri" w:hAnsi="Calibri"/>
                                <w:sz w:val="22"/>
                                <w:szCs w:val="22"/>
                              </w:rPr>
                              <w:t>Неодноразова відсутність або ж учень є відсутнім на окремих уроках, проте ходить на інші.</w:t>
                            </w:r>
                          </w:p>
                          <w:p w14:paraId="7D03F0EA"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6.</w:t>
                            </w:r>
                            <w:r>
                              <w:t> </w:t>
                            </w:r>
                            <w:r>
                              <w:rPr>
                                <w:rFonts w:ascii="Calibri" w:hAnsi="Calibri"/>
                                <w:sz w:val="22"/>
                                <w:szCs w:val="22"/>
                              </w:rPr>
                              <w:t xml:space="preserve">Учень повністю відсутній у школі упродовж певних періодів. </w:t>
                            </w:r>
                          </w:p>
                          <w:p w14:paraId="1B3E4A21" w14:textId="77777777" w:rsidR="00676246" w:rsidRDefault="00676246" w:rsidP="007727A7">
                            <w:pPr>
                              <w:widowControl w:val="0"/>
                              <w:ind w:left="360" w:hanging="360"/>
                              <w:rPr>
                                <w:rFonts w:ascii="Calibri" w:hAnsi="Calibri" w:cs="Calibri"/>
                                <w:sz w:val="22"/>
                                <w:szCs w:val="22"/>
                                <w14:ligatures w14:val="none"/>
                              </w:rPr>
                            </w:pPr>
                            <w:r>
                              <w:rPr>
                                <w:rFonts w:ascii="Calibri" w:hAnsi="Calibri"/>
                                <w:sz w:val="22"/>
                                <w:szCs w:val="22"/>
                              </w:rPr>
                              <w:t>7.</w:t>
                            </w:r>
                            <w:r>
                              <w:t> </w:t>
                            </w:r>
                            <w:r>
                              <w:rPr>
                                <w:rFonts w:ascii="Calibri" w:hAnsi="Calibri"/>
                                <w:sz w:val="22"/>
                                <w:szCs w:val="22"/>
                              </w:rPr>
                              <w:t>Учень відсутній у школі упродовж тривалого періоду.</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2DDECD91" id="Tekstboks 34" o:spid="_x0000_s1033" type="#_x0000_t202" style="position:absolute;left:0;text-align:left;margin-left:504.4pt;margin-top:-58.1pt;width:208.5pt;height:567pt;z-index:251844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" filled="f" stroked="f" strokecolor="black [0]" strokeweight="0" insetpen="t">
                <v:textbox inset="10.8pt,7.2pt,10.8pt,7.2pt">
                  <w:txbxContent>
                    <w:p w14:paraId="206E6BC8" w14:textId="77777777" w:rsidR="00676246" w:rsidRPr="00E62E53" w:rsidRDefault="00676246" w:rsidP="00807056">
                      <w:pPr>
                        <w:rPr>
                          <w:rFonts w:asciiTheme="majorHAnsi" w:hAnsiTheme="majorHAnsi" w:cstheme="majorHAnsi"/>
                          <w:b/>
                          <w:bCs/>
                          <w:sz w:val="24"/>
                          <w:szCs w:val="24"/>
                        </w:rPr>
                      </w:pPr>
                      <w:r w:rsidRPr="00E62E53">
                        <w:rPr>
                          <w:rFonts w:asciiTheme="majorHAnsi" w:hAnsiTheme="majorHAnsi"/>
                          <w:b/>
                          <w:bCs/>
                          <w:sz w:val="24"/>
                          <w:szCs w:val="24"/>
                        </w:rPr>
                        <w:t>Невідвідування школи, що викликає занепокоєння</w:t>
                      </w:r>
                    </w:p>
                    <w:p w14:paraId="4729A38F" w14:textId="77777777" w:rsidR="00676246" w:rsidRDefault="00676246" w:rsidP="007727A7">
                      <w:pPr>
                        <w:widowControl w:val="0"/>
                        <w:rPr>
                          <w:rFonts w:ascii="Calibri" w:hAnsi="Calibri" w:cs="Calibri"/>
                          <w:sz w:val="22"/>
                          <w:szCs w:val="22"/>
                          <w14:ligatures w14:val="none"/>
                        </w:rPr>
                      </w:pPr>
                      <w:r>
                        <w:rPr>
                          <w:rFonts w:ascii="Calibri" w:hAnsi="Calibri"/>
                          <w:sz w:val="22"/>
                          <w:szCs w:val="22"/>
                        </w:rPr>
                        <w:t xml:space="preserve">У комуні </w:t>
                      </w:r>
                      <w:proofErr w:type="spellStart"/>
                      <w:r>
                        <w:rPr>
                          <w:rFonts w:ascii="Calibri" w:hAnsi="Calibri"/>
                          <w:sz w:val="22"/>
                          <w:szCs w:val="22"/>
                        </w:rPr>
                        <w:t>Сен’я</w:t>
                      </w:r>
                      <w:proofErr w:type="spellEnd"/>
                      <w:r>
                        <w:rPr>
                          <w:rFonts w:ascii="Calibri" w:hAnsi="Calibri"/>
                          <w:sz w:val="22"/>
                          <w:szCs w:val="22"/>
                        </w:rPr>
                        <w:t xml:space="preserve"> використовується поняття «невідвідування школи, що викликає занепокоєння», коли йдеться про невідвідування школи, яке вимагає прийняття заходів. Немає нижчої межі того, наскільки тривалою має бути відсутність, щоб вона вважалася такою, що викликає занепокоєння. </w:t>
                      </w:r>
                      <w:proofErr w:type="spellStart"/>
                      <w:r>
                        <w:rPr>
                          <w:rFonts w:ascii="Calibri" w:hAnsi="Calibri"/>
                          <w:sz w:val="22"/>
                          <w:szCs w:val="22"/>
                        </w:rPr>
                        <w:t>Kearney</w:t>
                      </w:r>
                      <w:proofErr w:type="spellEnd"/>
                      <w:r>
                        <w:rPr>
                          <w:rFonts w:ascii="Calibri" w:hAnsi="Calibri"/>
                          <w:sz w:val="22"/>
                          <w:szCs w:val="22"/>
                        </w:rPr>
                        <w:t xml:space="preserve"> (2008) описав різні ступені поведінки, пов'язаної зі страхом перед школою, що дозволяє легше з'ясувати, чи йде мова про невідвідування школи, що викликає занепокоєння: </w:t>
                      </w:r>
                    </w:p>
                    <w:p w14:paraId="23747EDE"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1.</w:t>
                      </w:r>
                      <w:r>
                        <w:t> </w:t>
                      </w:r>
                      <w:r>
                        <w:rPr>
                          <w:rFonts w:ascii="Calibri" w:hAnsi="Calibri"/>
                          <w:sz w:val="22"/>
                          <w:szCs w:val="22"/>
                        </w:rPr>
                        <w:t>Учень йде до школи під тиском, але просить про те, щоб залишитися вдома.</w:t>
                      </w:r>
                    </w:p>
                    <w:p w14:paraId="4733BCED"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2.</w:t>
                      </w:r>
                      <w:r>
                        <w:t> </w:t>
                      </w:r>
                      <w:r>
                        <w:rPr>
                          <w:rFonts w:ascii="Calibri" w:hAnsi="Calibri"/>
                          <w:sz w:val="22"/>
                          <w:szCs w:val="22"/>
                        </w:rPr>
                        <w:t>Неодноразова проблематична поведінка вранці (або ввечері напередодні), щоб не йти до школи.</w:t>
                      </w:r>
                    </w:p>
                    <w:p w14:paraId="26E3A55E"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3.</w:t>
                      </w:r>
                      <w:r>
                        <w:t> </w:t>
                      </w:r>
                      <w:r>
                        <w:rPr>
                          <w:rFonts w:ascii="Calibri" w:hAnsi="Calibri"/>
                          <w:sz w:val="22"/>
                          <w:szCs w:val="22"/>
                        </w:rPr>
                        <w:t>Неодноразові запізнення вранці, але учень все же таки приходить до школи.</w:t>
                      </w:r>
                    </w:p>
                    <w:p w14:paraId="064BD5C1"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4.</w:t>
                      </w:r>
                      <w:r>
                        <w:t> </w:t>
                      </w:r>
                      <w:r>
                        <w:rPr>
                          <w:rFonts w:ascii="Calibri" w:hAnsi="Calibri"/>
                          <w:sz w:val="22"/>
                          <w:szCs w:val="22"/>
                        </w:rPr>
                        <w:t xml:space="preserve">Учень періодично відсутній або відсутній на окремих </w:t>
                      </w:r>
                      <w:proofErr w:type="spellStart"/>
                      <w:r>
                        <w:rPr>
                          <w:rFonts w:ascii="Calibri" w:hAnsi="Calibri"/>
                          <w:sz w:val="22"/>
                          <w:szCs w:val="22"/>
                        </w:rPr>
                        <w:t>уроках</w:t>
                      </w:r>
                      <w:proofErr w:type="spellEnd"/>
                      <w:r>
                        <w:rPr>
                          <w:rFonts w:ascii="Calibri" w:hAnsi="Calibri"/>
                          <w:sz w:val="22"/>
                          <w:szCs w:val="22"/>
                        </w:rPr>
                        <w:t>.</w:t>
                      </w:r>
                    </w:p>
                    <w:p w14:paraId="2653EEFC"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5.</w:t>
                      </w:r>
                      <w:r>
                        <w:t> </w:t>
                      </w:r>
                      <w:r>
                        <w:rPr>
                          <w:rFonts w:ascii="Calibri" w:hAnsi="Calibri"/>
                          <w:sz w:val="22"/>
                          <w:szCs w:val="22"/>
                        </w:rPr>
                        <w:t xml:space="preserve">Неодноразова відсутність або ж учень є відсутнім на окремих </w:t>
                      </w:r>
                      <w:proofErr w:type="spellStart"/>
                      <w:r>
                        <w:rPr>
                          <w:rFonts w:ascii="Calibri" w:hAnsi="Calibri"/>
                          <w:sz w:val="22"/>
                          <w:szCs w:val="22"/>
                        </w:rPr>
                        <w:t>уроках</w:t>
                      </w:r>
                      <w:proofErr w:type="spellEnd"/>
                      <w:r>
                        <w:rPr>
                          <w:rFonts w:ascii="Calibri" w:hAnsi="Calibri"/>
                          <w:sz w:val="22"/>
                          <w:szCs w:val="22"/>
                        </w:rPr>
                        <w:t>, проте ходить на інші.</w:t>
                      </w:r>
                    </w:p>
                    <w:p w14:paraId="7D03F0EA" w14:textId="77777777" w:rsidR="00676246" w:rsidRDefault="00676246" w:rsidP="007727A7">
                      <w:pPr>
                        <w:widowControl w:val="0"/>
                        <w:spacing w:after="0"/>
                        <w:ind w:left="360" w:hanging="360"/>
                        <w:rPr>
                          <w:rFonts w:ascii="Calibri" w:hAnsi="Calibri" w:cs="Calibri"/>
                          <w:sz w:val="22"/>
                          <w:szCs w:val="22"/>
                          <w14:ligatures w14:val="none"/>
                        </w:rPr>
                      </w:pPr>
                      <w:r>
                        <w:rPr>
                          <w:rFonts w:ascii="Calibri" w:hAnsi="Calibri"/>
                          <w:sz w:val="22"/>
                          <w:szCs w:val="22"/>
                        </w:rPr>
                        <w:t>6.</w:t>
                      </w:r>
                      <w:r>
                        <w:t> </w:t>
                      </w:r>
                      <w:r>
                        <w:rPr>
                          <w:rFonts w:ascii="Calibri" w:hAnsi="Calibri"/>
                          <w:sz w:val="22"/>
                          <w:szCs w:val="22"/>
                        </w:rPr>
                        <w:t xml:space="preserve">Учень повністю відсутній у школі упродовж певних періодів. </w:t>
                      </w:r>
                    </w:p>
                    <w:p w14:paraId="1B3E4A21" w14:textId="77777777" w:rsidR="00676246" w:rsidRDefault="00676246" w:rsidP="007727A7">
                      <w:pPr>
                        <w:widowControl w:val="0"/>
                        <w:ind w:left="360" w:hanging="360"/>
                        <w:rPr>
                          <w:rFonts w:ascii="Calibri" w:hAnsi="Calibri" w:cs="Calibri"/>
                          <w:sz w:val="22"/>
                          <w:szCs w:val="22"/>
                          <w14:ligatures w14:val="none"/>
                        </w:rPr>
                      </w:pPr>
                      <w:r>
                        <w:rPr>
                          <w:rFonts w:ascii="Calibri" w:hAnsi="Calibri"/>
                          <w:sz w:val="22"/>
                          <w:szCs w:val="22"/>
                        </w:rPr>
                        <w:t>7.</w:t>
                      </w:r>
                      <w:r>
                        <w:t> </w:t>
                      </w:r>
                      <w:r>
                        <w:rPr>
                          <w:rFonts w:ascii="Calibri" w:hAnsi="Calibri"/>
                          <w:sz w:val="22"/>
                          <w:szCs w:val="22"/>
                        </w:rPr>
                        <w:t>Учень відсутній у школі упродовж тривалого періоду.</w:t>
                      </w:r>
                    </w:p>
                  </w:txbxContent>
                </v:textbox>
              </v:shape>
            </w:pict>
          </mc:Fallback>
        </mc:AlternateContent>
      </w:r>
    </w:p>
    <w:p w14:paraId="5CCF95E3" w14:textId="556AF38E" w:rsidR="007727A7" w:rsidRDefault="00E62E53" w:rsidP="007727A7">
      <w:pPr>
        <w:tabs>
          <w:tab w:val="left" w:pos="12165"/>
        </w:tabs>
        <w:rPr>
          <w:rFonts w:asciiTheme="minorHAnsi" w:hAnsiTheme="minorHAnsi" w:cstheme="minorHAnsi"/>
          <w:b/>
          <w:bCs/>
          <w:sz w:val="22"/>
          <w:szCs w:val="22"/>
        </w:rPr>
      </w:pPr>
      <w:r>
        <w:rPr>
          <w:rFonts w:asciiTheme="minorHAnsi" w:hAnsiTheme="minorHAnsi" w:cstheme="minorHAnsi"/>
          <w:b/>
          <w:bCs/>
          <w:noProof/>
          <w:sz w:val="22"/>
          <w:szCs w:val="22"/>
          <w:lang w:val="nb-NO"/>
        </w:rPr>
        <mc:AlternateContent>
          <mc:Choice Requires="wps">
            <w:drawing>
              <wp:anchor distT="0" distB="0" distL="114300" distR="114300" simplePos="0" relativeHeight="251845632" behindDoc="0" locked="0" layoutInCell="1" allowOverlap="1" wp14:anchorId="61327957" wp14:editId="5381A88F">
                <wp:simplePos x="0" y="0"/>
                <wp:positionH relativeFrom="column">
                  <wp:posOffset>3034030</wp:posOffset>
                </wp:positionH>
                <wp:positionV relativeFrom="paragraph">
                  <wp:posOffset>59690</wp:posOffset>
                </wp:positionV>
                <wp:extent cx="2647950" cy="28384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647950" cy="2838450"/>
                        </a:xfrm>
                        <a:prstGeom prst="rect">
                          <a:avLst/>
                        </a:prstGeom>
                        <a:solidFill>
                          <a:schemeClr val="lt1"/>
                        </a:solidFill>
                        <a:ln w="6350">
                          <a:solidFill>
                            <a:schemeClr val="accent5">
                              <a:lumMod val="60000"/>
                              <a:lumOff val="40000"/>
                            </a:schemeClr>
                          </a:solidFill>
                        </a:ln>
                      </wps:spPr>
                      <wps:txbx>
                        <w:txbxContent>
                          <w:p w14:paraId="46477E9B" w14:textId="77777777" w:rsidR="00676246" w:rsidRPr="00AD0568" w:rsidRDefault="00676246" w:rsidP="00397DC9">
                            <w:pPr>
                              <w:spacing w:line="280" w:lineRule="auto"/>
                              <w:rPr>
                                <w:rFonts w:ascii="Calibri Light" w:hAnsi="Calibri Light" w:cs="Calibri Light"/>
                                <w:bCs/>
                                <w:color w:val="0070C0"/>
                                <w14:ligatures w14:val="none"/>
                              </w:rPr>
                            </w:pPr>
                            <w:r>
                              <w:rPr>
                                <w:rFonts w:ascii="Calibri Light" w:hAnsi="Calibri Light"/>
                                <w:bCs/>
                                <w:color w:val="0070C0"/>
                              </w:rPr>
                              <w:t>ЗАДОКУМЕНТОВАНЕ НЕВІДВІДУВАННЯ</w:t>
                            </w:r>
                          </w:p>
                          <w:p w14:paraId="3FD0CCA9" w14:textId="77777777" w:rsidR="00676246" w:rsidRPr="00AD0568" w:rsidRDefault="00676246" w:rsidP="00397DC9">
                            <w:pPr>
                              <w:spacing w:line="280" w:lineRule="auto"/>
                              <w:rPr>
                                <w:rFonts w:ascii="Calibri" w:hAnsi="Calibri" w:cs="Calibri"/>
                                <w:szCs w:val="22"/>
                                <w14:ligatures w14:val="none"/>
                              </w:rPr>
                            </w:pPr>
                            <w:r>
                              <w:rPr>
                                <w:rFonts w:ascii="Calibri" w:hAnsi="Calibri"/>
                                <w:szCs w:val="22"/>
                              </w:rPr>
                              <w:t>це хвороба, наданий дозвіл або невідвідування внаслідок обставин, що не залежать від учня та його батьків.</w:t>
                            </w:r>
                          </w:p>
                          <w:p w14:paraId="48484CC1" w14:textId="77777777" w:rsidR="00676246" w:rsidRPr="00AD0568" w:rsidRDefault="00676246" w:rsidP="00397DC9">
                            <w:pPr>
                              <w:spacing w:line="280" w:lineRule="auto"/>
                              <w:rPr>
                                <w:rFonts w:ascii="Calibri Light" w:hAnsi="Calibri Light" w:cs="Calibri Light"/>
                                <w:bCs/>
                                <w:color w:val="0070C0"/>
                                <w14:ligatures w14:val="none"/>
                              </w:rPr>
                            </w:pPr>
                            <w:r>
                              <w:rPr>
                                <w:rFonts w:ascii="Calibri Light" w:hAnsi="Calibri Light"/>
                                <w:bCs/>
                                <w:color w:val="0070C0"/>
                              </w:rPr>
                              <w:t>НЕЗАДОКУМЕНТОВАНЕ НЕВІДВІДУВАННЯ</w:t>
                            </w:r>
                          </w:p>
                          <w:p w14:paraId="18B56E65" w14:textId="77777777" w:rsidR="00676246" w:rsidRPr="00AD0568" w:rsidRDefault="00676246" w:rsidP="00397DC9">
                            <w:pPr>
                              <w:spacing w:line="280" w:lineRule="auto"/>
                              <w:rPr>
                                <w:rFonts w:ascii="Calibri" w:hAnsi="Calibri" w:cs="Calibri"/>
                                <w:szCs w:val="22"/>
                                <w14:ligatures w14:val="none"/>
                              </w:rPr>
                            </w:pPr>
                            <w:r>
                              <w:rPr>
                                <w:rFonts w:ascii="Calibri" w:hAnsi="Calibri"/>
                                <w:szCs w:val="22"/>
                              </w:rPr>
                              <w:t xml:space="preserve">Якщо учень є відсутнім у школі, а його батьки не знають про це і не дали згоди, це вважається «незадокументованим невідвідуванням». Окрім цього, невідвідування вважається незадокументованим до тих пір, доки школа не отримає звістку про причину відсутності учня і не дійде висновку, що причина є поважною. </w:t>
                            </w:r>
                          </w:p>
                          <w:p w14:paraId="07D63C19" w14:textId="77777777" w:rsidR="00676246" w:rsidRDefault="00676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27957" id="Text Box 1" o:spid="_x0000_s1034" type="#_x0000_t202" style="position:absolute;margin-left:238.9pt;margin-top:4.7pt;width:208.5pt;height:22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" fillcolor="white [3201]" strokecolor="#9cc2e5 [1944]" strokeweight=".5pt">
                <v:textbox>
                  <w:txbxContent>
                    <w:p w14:paraId="46477E9B" w14:textId="77777777" w:rsidR="00676246" w:rsidRPr="00AD0568" w:rsidRDefault="00676246" w:rsidP="00397DC9">
                      <w:pPr>
                        <w:spacing w:line="280" w:lineRule="auto"/>
                        <w:rPr>
                          <w:rFonts w:ascii="Calibri Light" w:hAnsi="Calibri Light" w:cs="Calibri Light"/>
                          <w:bCs/>
                          <w:color w:val="0070C0"/>
                          <w14:ligatures w14:val="none"/>
                        </w:rPr>
                      </w:pPr>
                      <w:r>
                        <w:rPr>
                          <w:rFonts w:ascii="Calibri Light" w:hAnsi="Calibri Light"/>
                          <w:bCs/>
                          <w:color w:val="0070C0"/>
                        </w:rPr>
                        <w:t>ЗАДОКУМЕНТОВАНЕ НЕВІДВІДУВАННЯ</w:t>
                      </w:r>
                    </w:p>
                    <w:p w14:paraId="3FD0CCA9" w14:textId="77777777" w:rsidR="00676246" w:rsidRPr="00AD0568" w:rsidRDefault="00676246" w:rsidP="00397DC9">
                      <w:pPr>
                        <w:spacing w:line="280" w:lineRule="auto"/>
                        <w:rPr>
                          <w:rFonts w:ascii="Calibri" w:hAnsi="Calibri" w:cs="Calibri"/>
                          <w:szCs w:val="22"/>
                          <w14:ligatures w14:val="none"/>
                        </w:rPr>
                      </w:pPr>
                      <w:r>
                        <w:rPr>
                          <w:rFonts w:ascii="Calibri" w:hAnsi="Calibri"/>
                          <w:szCs w:val="22"/>
                        </w:rPr>
                        <w:t>це хвороба, наданий дозвіл або невідвідування внаслідок обставин, що не залежать від учня та його батьків.</w:t>
                      </w:r>
                    </w:p>
                    <w:p w14:paraId="48484CC1" w14:textId="77777777" w:rsidR="00676246" w:rsidRPr="00AD0568" w:rsidRDefault="00676246" w:rsidP="00397DC9">
                      <w:pPr>
                        <w:spacing w:line="280" w:lineRule="auto"/>
                        <w:rPr>
                          <w:rFonts w:ascii="Calibri Light" w:hAnsi="Calibri Light" w:cs="Calibri Light"/>
                          <w:bCs/>
                          <w:color w:val="0070C0"/>
                          <w14:ligatures w14:val="none"/>
                        </w:rPr>
                      </w:pPr>
                      <w:r>
                        <w:rPr>
                          <w:rFonts w:ascii="Calibri Light" w:hAnsi="Calibri Light"/>
                          <w:bCs/>
                          <w:color w:val="0070C0"/>
                        </w:rPr>
                        <w:t>НЕЗАДОКУМЕНТОВАНЕ НЕВІДВІДУВАННЯ</w:t>
                      </w:r>
                    </w:p>
                    <w:p w14:paraId="18B56E65" w14:textId="77777777" w:rsidR="00676246" w:rsidRPr="00AD0568" w:rsidRDefault="00676246" w:rsidP="00397DC9">
                      <w:pPr>
                        <w:spacing w:line="280" w:lineRule="auto"/>
                        <w:rPr>
                          <w:rFonts w:ascii="Calibri" w:hAnsi="Calibri" w:cs="Calibri"/>
                          <w:szCs w:val="22"/>
                          <w14:ligatures w14:val="none"/>
                        </w:rPr>
                      </w:pPr>
                      <w:r>
                        <w:rPr>
                          <w:rFonts w:ascii="Calibri" w:hAnsi="Calibri"/>
                          <w:szCs w:val="22"/>
                        </w:rPr>
                        <w:t xml:space="preserve">Якщо учень є відсутнім у школі, а його батьки не знають про це і не дали згоди, це вважається «незадокументованим невідвідуванням». Окрім цього, невідвідування вважається незадокументованим до тих пір, доки школа не отримає звістку про причину відсутності учня і не дійде висновку, що причина є поважною. </w:t>
                      </w:r>
                    </w:p>
                    <w:p w14:paraId="07D63C19" w14:textId="77777777" w:rsidR="00676246" w:rsidRDefault="00676246"/>
                  </w:txbxContent>
                </v:textbox>
              </v:shape>
            </w:pict>
          </mc:Fallback>
        </mc:AlternateContent>
      </w:r>
      <w:r w:rsidR="007727A7">
        <w:rPr>
          <w:rFonts w:asciiTheme="minorHAnsi" w:hAnsiTheme="minorHAnsi"/>
          <w:b/>
          <w:bCs/>
          <w:sz w:val="22"/>
          <w:szCs w:val="22"/>
        </w:rPr>
        <w:tab/>
      </w:r>
    </w:p>
    <w:p w14:paraId="3C521686" w14:textId="4FC50C05" w:rsidR="007727A7" w:rsidRDefault="007727A7" w:rsidP="004A6B96">
      <w:pPr>
        <w:jc w:val="center"/>
        <w:rPr>
          <w:rFonts w:asciiTheme="minorHAnsi" w:hAnsiTheme="minorHAnsi" w:cstheme="minorHAnsi"/>
          <w:b/>
          <w:bCs/>
          <w:sz w:val="22"/>
          <w:szCs w:val="22"/>
        </w:rPr>
      </w:pPr>
    </w:p>
    <w:p w14:paraId="39DD3ED6" w14:textId="52980D9F" w:rsidR="007727A7" w:rsidRDefault="007727A7" w:rsidP="004A6B96">
      <w:pPr>
        <w:jc w:val="center"/>
        <w:rPr>
          <w:rFonts w:asciiTheme="minorHAnsi" w:hAnsiTheme="minorHAnsi" w:cstheme="minorHAnsi"/>
          <w:b/>
          <w:bCs/>
          <w:sz w:val="22"/>
          <w:szCs w:val="22"/>
          <w:lang w:eastAsia="en-US"/>
        </w:rPr>
      </w:pPr>
    </w:p>
    <w:p w14:paraId="2917DDBD" w14:textId="101A5AE3" w:rsidR="007727A7" w:rsidRDefault="007727A7" w:rsidP="007727A7">
      <w:pPr>
        <w:tabs>
          <w:tab w:val="left" w:pos="323"/>
          <w:tab w:val="left" w:pos="4908"/>
          <w:tab w:val="left" w:pos="10621"/>
        </w:tabs>
        <w:rPr>
          <w:rFonts w:asciiTheme="minorHAnsi" w:hAnsiTheme="minorHAnsi" w:cstheme="minorHAnsi"/>
          <w:b/>
          <w:bCs/>
          <w:sz w:val="22"/>
          <w:szCs w:val="22"/>
        </w:rPr>
      </w:pP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p>
    <w:p w14:paraId="392F5960" w14:textId="2AC5AA2B" w:rsidR="007727A7" w:rsidRDefault="007727A7" w:rsidP="004A6B96">
      <w:pPr>
        <w:jc w:val="center"/>
        <w:rPr>
          <w:rFonts w:asciiTheme="minorHAnsi" w:hAnsiTheme="minorHAnsi" w:cstheme="minorHAnsi"/>
          <w:b/>
          <w:bCs/>
          <w:sz w:val="22"/>
          <w:szCs w:val="22"/>
          <w:lang w:eastAsia="en-US"/>
        </w:rPr>
      </w:pPr>
    </w:p>
    <w:p w14:paraId="40866EC6" w14:textId="4CB65016" w:rsidR="007727A7" w:rsidRDefault="007727A7" w:rsidP="004A6B96">
      <w:pPr>
        <w:jc w:val="center"/>
        <w:rPr>
          <w:rFonts w:asciiTheme="minorHAnsi" w:hAnsiTheme="minorHAnsi" w:cstheme="minorHAnsi"/>
          <w:b/>
          <w:bCs/>
          <w:sz w:val="22"/>
          <w:szCs w:val="22"/>
          <w:lang w:eastAsia="en-US"/>
        </w:rPr>
      </w:pPr>
    </w:p>
    <w:p w14:paraId="4417467F" w14:textId="0353FA35" w:rsidR="007727A7" w:rsidRDefault="007727A7" w:rsidP="004A6B96">
      <w:pPr>
        <w:jc w:val="center"/>
        <w:rPr>
          <w:rFonts w:asciiTheme="minorHAnsi" w:hAnsiTheme="minorHAnsi" w:cstheme="minorHAnsi"/>
          <w:b/>
          <w:bCs/>
          <w:sz w:val="22"/>
          <w:szCs w:val="22"/>
          <w:lang w:eastAsia="en-US"/>
        </w:rPr>
      </w:pPr>
    </w:p>
    <w:p w14:paraId="114BFC6F" w14:textId="7F8AF00A" w:rsidR="007727A7" w:rsidRDefault="007727A7" w:rsidP="004A6B96">
      <w:pPr>
        <w:jc w:val="center"/>
        <w:rPr>
          <w:rFonts w:asciiTheme="minorHAnsi" w:hAnsiTheme="minorHAnsi" w:cstheme="minorHAnsi"/>
          <w:b/>
          <w:bCs/>
          <w:sz w:val="22"/>
          <w:szCs w:val="22"/>
        </w:rPr>
      </w:pPr>
    </w:p>
    <w:p w14:paraId="7F601B93" w14:textId="0633804F" w:rsidR="007727A7" w:rsidRDefault="007727A7" w:rsidP="004A6B96">
      <w:pPr>
        <w:jc w:val="center"/>
        <w:rPr>
          <w:rFonts w:asciiTheme="minorHAnsi" w:hAnsiTheme="minorHAnsi" w:cstheme="minorHAnsi"/>
          <w:b/>
          <w:bCs/>
          <w:sz w:val="22"/>
          <w:szCs w:val="22"/>
          <w:lang w:eastAsia="en-US"/>
        </w:rPr>
      </w:pPr>
    </w:p>
    <w:p w14:paraId="45124CA4" w14:textId="2A76020F" w:rsidR="007727A7" w:rsidRDefault="007727A7" w:rsidP="004A6B96">
      <w:pPr>
        <w:jc w:val="center"/>
        <w:rPr>
          <w:rFonts w:asciiTheme="minorHAnsi" w:hAnsiTheme="minorHAnsi" w:cstheme="minorHAnsi"/>
          <w:b/>
          <w:bCs/>
          <w:sz w:val="22"/>
          <w:szCs w:val="22"/>
          <w:lang w:eastAsia="en-US"/>
        </w:rPr>
      </w:pPr>
    </w:p>
    <w:p w14:paraId="7931AA76" w14:textId="786AFADD" w:rsidR="007727A7" w:rsidRDefault="007727A7" w:rsidP="004A6B96">
      <w:pPr>
        <w:jc w:val="center"/>
        <w:rPr>
          <w:rFonts w:asciiTheme="minorHAnsi" w:hAnsiTheme="minorHAnsi" w:cstheme="minorHAnsi"/>
          <w:b/>
          <w:bCs/>
          <w:sz w:val="22"/>
          <w:szCs w:val="22"/>
          <w:lang w:eastAsia="en-US"/>
        </w:rPr>
      </w:pPr>
    </w:p>
    <w:p w14:paraId="28B013BE" w14:textId="0D0E4762" w:rsidR="007727A7" w:rsidRDefault="007727A7" w:rsidP="004A6B96">
      <w:pPr>
        <w:jc w:val="center"/>
        <w:rPr>
          <w:rFonts w:asciiTheme="minorHAnsi" w:hAnsiTheme="minorHAnsi" w:cstheme="minorHAnsi"/>
          <w:b/>
          <w:bCs/>
          <w:sz w:val="22"/>
          <w:szCs w:val="22"/>
          <w:lang w:eastAsia="en-US"/>
        </w:rPr>
      </w:pPr>
    </w:p>
    <w:p w14:paraId="36BCE651" w14:textId="50FB2140" w:rsidR="007727A7" w:rsidRDefault="007727A7" w:rsidP="004A6B96">
      <w:pPr>
        <w:jc w:val="center"/>
        <w:rPr>
          <w:rFonts w:asciiTheme="minorHAnsi" w:hAnsiTheme="minorHAnsi" w:cstheme="minorHAnsi"/>
          <w:b/>
          <w:bCs/>
          <w:sz w:val="22"/>
          <w:szCs w:val="22"/>
          <w:lang w:eastAsia="en-US"/>
        </w:rPr>
      </w:pPr>
    </w:p>
    <w:p w14:paraId="301B90D4" w14:textId="2C8FF0F4" w:rsidR="007727A7" w:rsidRDefault="007727A7" w:rsidP="004A6B96">
      <w:pPr>
        <w:jc w:val="center"/>
        <w:rPr>
          <w:rFonts w:asciiTheme="minorHAnsi" w:hAnsiTheme="minorHAnsi" w:cstheme="minorHAnsi"/>
          <w:b/>
          <w:bCs/>
          <w:sz w:val="22"/>
          <w:szCs w:val="22"/>
          <w:lang w:eastAsia="en-US"/>
        </w:rPr>
      </w:pPr>
    </w:p>
    <w:p w14:paraId="291B959C" w14:textId="22475AC4" w:rsidR="007727A7" w:rsidRDefault="007727A7" w:rsidP="004A6B96">
      <w:pPr>
        <w:jc w:val="center"/>
        <w:rPr>
          <w:rFonts w:asciiTheme="minorHAnsi" w:hAnsiTheme="minorHAnsi" w:cstheme="minorHAnsi"/>
          <w:b/>
          <w:bCs/>
          <w:sz w:val="22"/>
          <w:szCs w:val="22"/>
          <w:lang w:eastAsia="en-US"/>
        </w:rPr>
      </w:pPr>
    </w:p>
    <w:p w14:paraId="2671C38F" w14:textId="7567FAD2" w:rsidR="007727A7" w:rsidRDefault="007727A7" w:rsidP="004A6B96">
      <w:pPr>
        <w:jc w:val="center"/>
        <w:rPr>
          <w:rFonts w:asciiTheme="minorHAnsi" w:hAnsiTheme="minorHAnsi" w:cstheme="minorHAnsi"/>
          <w:b/>
          <w:bCs/>
          <w:sz w:val="22"/>
          <w:szCs w:val="22"/>
          <w:lang w:eastAsia="en-US"/>
        </w:rPr>
      </w:pPr>
    </w:p>
    <w:p w14:paraId="310E3B22" w14:textId="09FF501C" w:rsidR="007727A7" w:rsidRDefault="007727A7" w:rsidP="004A6B96">
      <w:pPr>
        <w:jc w:val="center"/>
        <w:rPr>
          <w:rFonts w:asciiTheme="minorHAnsi" w:hAnsiTheme="minorHAnsi" w:cstheme="minorHAnsi"/>
          <w:b/>
          <w:bCs/>
          <w:sz w:val="22"/>
          <w:szCs w:val="22"/>
          <w:lang w:eastAsia="en-US"/>
        </w:rPr>
      </w:pPr>
    </w:p>
    <w:p w14:paraId="22B103F6" w14:textId="7BF1BA46" w:rsidR="007727A7" w:rsidRDefault="007727A7" w:rsidP="004A6B96">
      <w:pPr>
        <w:jc w:val="center"/>
        <w:rPr>
          <w:rFonts w:asciiTheme="minorHAnsi" w:hAnsiTheme="minorHAnsi" w:cstheme="minorHAnsi"/>
          <w:b/>
          <w:bCs/>
          <w:sz w:val="22"/>
          <w:szCs w:val="22"/>
          <w:lang w:eastAsia="en-US"/>
        </w:rPr>
      </w:pPr>
    </w:p>
    <w:p w14:paraId="0383FB55" w14:textId="794D8E91" w:rsidR="007727A7" w:rsidRDefault="007727A7" w:rsidP="004A6B96">
      <w:pPr>
        <w:jc w:val="center"/>
        <w:rPr>
          <w:rFonts w:asciiTheme="minorHAnsi" w:hAnsiTheme="minorHAnsi" w:cstheme="minorHAnsi"/>
          <w:b/>
          <w:bCs/>
          <w:sz w:val="22"/>
          <w:szCs w:val="22"/>
          <w:lang w:eastAsia="en-US"/>
        </w:rPr>
      </w:pPr>
    </w:p>
    <w:p w14:paraId="2F6354B3" w14:textId="10B532F8" w:rsidR="007727A7" w:rsidRDefault="007727A7" w:rsidP="004A6B96">
      <w:pPr>
        <w:jc w:val="center"/>
        <w:rPr>
          <w:rFonts w:asciiTheme="minorHAnsi" w:hAnsiTheme="minorHAnsi" w:cstheme="minorHAnsi"/>
          <w:b/>
          <w:bCs/>
          <w:sz w:val="22"/>
          <w:szCs w:val="22"/>
          <w:lang w:eastAsia="en-US"/>
        </w:rPr>
      </w:pPr>
    </w:p>
    <w:sectPr w:rsidR="007727A7" w:rsidSect="00AA7781">
      <w:type w:val="continuous"/>
      <w:pgSz w:w="16838" w:h="11906" w:orient="landscape"/>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03F0" w14:textId="77777777" w:rsidR="00676246" w:rsidRDefault="00676246" w:rsidP="00343461">
      <w:pPr>
        <w:spacing w:after="0" w:line="240" w:lineRule="auto"/>
      </w:pPr>
      <w:r>
        <w:separator/>
      </w:r>
    </w:p>
  </w:endnote>
  <w:endnote w:type="continuationSeparator" w:id="0">
    <w:p w14:paraId="6D4134CF" w14:textId="77777777" w:rsidR="00676246" w:rsidRDefault="00676246" w:rsidP="0034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0F2B" w14:textId="77777777" w:rsidR="00676246" w:rsidRDefault="00676246" w:rsidP="00343461">
      <w:pPr>
        <w:spacing w:after="0" w:line="240" w:lineRule="auto"/>
      </w:pPr>
      <w:r>
        <w:separator/>
      </w:r>
    </w:p>
  </w:footnote>
  <w:footnote w:type="continuationSeparator" w:id="0">
    <w:p w14:paraId="3A4FC395" w14:textId="77777777" w:rsidR="00676246" w:rsidRDefault="00676246" w:rsidP="0034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0CB9" w14:textId="293ED5B9" w:rsidR="00676246" w:rsidRPr="00D84907" w:rsidRDefault="00676246" w:rsidP="00450EEE">
    <w:pPr>
      <w:pStyle w:val="Toppteks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7D6"/>
    <w:multiLevelType w:val="hybridMultilevel"/>
    <w:tmpl w:val="C92C50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650ED6"/>
    <w:multiLevelType w:val="hybridMultilevel"/>
    <w:tmpl w:val="DCE49E2A"/>
    <w:lvl w:ilvl="0" w:tplc="0414000F">
      <w:start w:val="1"/>
      <w:numFmt w:val="decimal"/>
      <w:lvlText w:val="%1."/>
      <w:lvlJc w:val="left"/>
      <w:pPr>
        <w:ind w:left="-1440" w:hanging="360"/>
      </w:pPr>
      <w:rPr>
        <w:rFonts w:hint="default"/>
      </w:rPr>
    </w:lvl>
    <w:lvl w:ilvl="1" w:tplc="04140019" w:tentative="1">
      <w:start w:val="1"/>
      <w:numFmt w:val="lowerLetter"/>
      <w:lvlText w:val="%2."/>
      <w:lvlJc w:val="left"/>
      <w:pPr>
        <w:ind w:left="-720" w:hanging="360"/>
      </w:pPr>
    </w:lvl>
    <w:lvl w:ilvl="2" w:tplc="0414001B" w:tentative="1">
      <w:start w:val="1"/>
      <w:numFmt w:val="lowerRoman"/>
      <w:lvlText w:val="%3."/>
      <w:lvlJc w:val="right"/>
      <w:pPr>
        <w:ind w:left="0" w:hanging="180"/>
      </w:pPr>
    </w:lvl>
    <w:lvl w:ilvl="3" w:tplc="0414000F" w:tentative="1">
      <w:start w:val="1"/>
      <w:numFmt w:val="decimal"/>
      <w:lvlText w:val="%4."/>
      <w:lvlJc w:val="left"/>
      <w:pPr>
        <w:ind w:left="720" w:hanging="360"/>
      </w:pPr>
    </w:lvl>
    <w:lvl w:ilvl="4" w:tplc="04140019" w:tentative="1">
      <w:start w:val="1"/>
      <w:numFmt w:val="lowerLetter"/>
      <w:lvlText w:val="%5."/>
      <w:lvlJc w:val="left"/>
      <w:pPr>
        <w:ind w:left="1440" w:hanging="360"/>
      </w:pPr>
    </w:lvl>
    <w:lvl w:ilvl="5" w:tplc="0414001B" w:tentative="1">
      <w:start w:val="1"/>
      <w:numFmt w:val="lowerRoman"/>
      <w:lvlText w:val="%6."/>
      <w:lvlJc w:val="right"/>
      <w:pPr>
        <w:ind w:left="2160" w:hanging="180"/>
      </w:pPr>
    </w:lvl>
    <w:lvl w:ilvl="6" w:tplc="0414000F" w:tentative="1">
      <w:start w:val="1"/>
      <w:numFmt w:val="decimal"/>
      <w:lvlText w:val="%7."/>
      <w:lvlJc w:val="left"/>
      <w:pPr>
        <w:ind w:left="2880" w:hanging="360"/>
      </w:pPr>
    </w:lvl>
    <w:lvl w:ilvl="7" w:tplc="04140019" w:tentative="1">
      <w:start w:val="1"/>
      <w:numFmt w:val="lowerLetter"/>
      <w:lvlText w:val="%8."/>
      <w:lvlJc w:val="left"/>
      <w:pPr>
        <w:ind w:left="3600" w:hanging="360"/>
      </w:pPr>
    </w:lvl>
    <w:lvl w:ilvl="8" w:tplc="0414001B" w:tentative="1">
      <w:start w:val="1"/>
      <w:numFmt w:val="lowerRoman"/>
      <w:lvlText w:val="%9."/>
      <w:lvlJc w:val="right"/>
      <w:pPr>
        <w:ind w:left="4320" w:hanging="180"/>
      </w:pPr>
    </w:lvl>
  </w:abstractNum>
  <w:abstractNum w:abstractNumId="2" w15:restartNumberingAfterBreak="0">
    <w:nsid w:val="03A90FDF"/>
    <w:multiLevelType w:val="hybridMultilevel"/>
    <w:tmpl w:val="179C048C"/>
    <w:lvl w:ilvl="0" w:tplc="04140005">
      <w:start w:val="1"/>
      <w:numFmt w:val="bullet"/>
      <w:lvlText w:val=""/>
      <w:lvlJc w:val="left"/>
      <w:pPr>
        <w:ind w:left="0" w:hanging="360"/>
      </w:pPr>
      <w:rPr>
        <w:rFonts w:ascii="Wingdings" w:hAnsi="Wingdings"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3" w15:restartNumberingAfterBreak="0">
    <w:nsid w:val="125162FE"/>
    <w:multiLevelType w:val="hybridMultilevel"/>
    <w:tmpl w:val="7DFA7F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C3F55EB"/>
    <w:multiLevelType w:val="hybridMultilevel"/>
    <w:tmpl w:val="9ECC709C"/>
    <w:lvl w:ilvl="0" w:tplc="0414000F">
      <w:start w:val="1"/>
      <w:numFmt w:val="decimal"/>
      <w:lvlText w:val="%1."/>
      <w:lvlJc w:val="left"/>
      <w:pPr>
        <w:ind w:left="-1080" w:hanging="360"/>
      </w:pPr>
      <w:rPr>
        <w:rFonts w:hint="default"/>
      </w:rPr>
    </w:lvl>
    <w:lvl w:ilvl="1" w:tplc="04140019" w:tentative="1">
      <w:start w:val="1"/>
      <w:numFmt w:val="lowerLetter"/>
      <w:lvlText w:val="%2."/>
      <w:lvlJc w:val="left"/>
      <w:pPr>
        <w:ind w:left="-360" w:hanging="360"/>
      </w:pPr>
    </w:lvl>
    <w:lvl w:ilvl="2" w:tplc="0414001B" w:tentative="1">
      <w:start w:val="1"/>
      <w:numFmt w:val="lowerRoman"/>
      <w:lvlText w:val="%3."/>
      <w:lvlJc w:val="right"/>
      <w:pPr>
        <w:ind w:left="360" w:hanging="180"/>
      </w:pPr>
    </w:lvl>
    <w:lvl w:ilvl="3" w:tplc="0414000F" w:tentative="1">
      <w:start w:val="1"/>
      <w:numFmt w:val="decimal"/>
      <w:lvlText w:val="%4."/>
      <w:lvlJc w:val="left"/>
      <w:pPr>
        <w:ind w:left="1080" w:hanging="360"/>
      </w:pPr>
    </w:lvl>
    <w:lvl w:ilvl="4" w:tplc="04140019" w:tentative="1">
      <w:start w:val="1"/>
      <w:numFmt w:val="lowerLetter"/>
      <w:lvlText w:val="%5."/>
      <w:lvlJc w:val="left"/>
      <w:pPr>
        <w:ind w:left="1800" w:hanging="360"/>
      </w:pPr>
    </w:lvl>
    <w:lvl w:ilvl="5" w:tplc="0414001B" w:tentative="1">
      <w:start w:val="1"/>
      <w:numFmt w:val="lowerRoman"/>
      <w:lvlText w:val="%6."/>
      <w:lvlJc w:val="right"/>
      <w:pPr>
        <w:ind w:left="2520" w:hanging="180"/>
      </w:pPr>
    </w:lvl>
    <w:lvl w:ilvl="6" w:tplc="0414000F" w:tentative="1">
      <w:start w:val="1"/>
      <w:numFmt w:val="decimal"/>
      <w:lvlText w:val="%7."/>
      <w:lvlJc w:val="left"/>
      <w:pPr>
        <w:ind w:left="3240" w:hanging="360"/>
      </w:pPr>
    </w:lvl>
    <w:lvl w:ilvl="7" w:tplc="04140019" w:tentative="1">
      <w:start w:val="1"/>
      <w:numFmt w:val="lowerLetter"/>
      <w:lvlText w:val="%8."/>
      <w:lvlJc w:val="left"/>
      <w:pPr>
        <w:ind w:left="3960" w:hanging="360"/>
      </w:pPr>
    </w:lvl>
    <w:lvl w:ilvl="8" w:tplc="0414001B" w:tentative="1">
      <w:start w:val="1"/>
      <w:numFmt w:val="lowerRoman"/>
      <w:lvlText w:val="%9."/>
      <w:lvlJc w:val="right"/>
      <w:pPr>
        <w:ind w:left="4680" w:hanging="180"/>
      </w:pPr>
    </w:lvl>
  </w:abstractNum>
  <w:abstractNum w:abstractNumId="5" w15:restartNumberingAfterBreak="0">
    <w:nsid w:val="31275728"/>
    <w:multiLevelType w:val="hybridMultilevel"/>
    <w:tmpl w:val="C890C2C0"/>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6" w15:restartNumberingAfterBreak="0">
    <w:nsid w:val="343B6C51"/>
    <w:multiLevelType w:val="hybridMultilevel"/>
    <w:tmpl w:val="421805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EB3A64"/>
    <w:multiLevelType w:val="hybridMultilevel"/>
    <w:tmpl w:val="A710BE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99410EB"/>
    <w:multiLevelType w:val="hybridMultilevel"/>
    <w:tmpl w:val="58C847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AED4661"/>
    <w:multiLevelType w:val="hybridMultilevel"/>
    <w:tmpl w:val="834A2CB0"/>
    <w:lvl w:ilvl="0" w:tplc="0414000F">
      <w:start w:val="1"/>
      <w:numFmt w:val="decimal"/>
      <w:lvlText w:val="%1."/>
      <w:lvlJc w:val="left"/>
      <w:pPr>
        <w:ind w:left="720" w:hanging="360"/>
      </w:pPr>
      <w:rPr>
        <w:rFonts w:hint="default"/>
        <w:color w:val="000000"/>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B0E195A"/>
    <w:multiLevelType w:val="hybridMultilevel"/>
    <w:tmpl w:val="86805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315B93"/>
    <w:multiLevelType w:val="hybridMultilevel"/>
    <w:tmpl w:val="9DB259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5AFE0CAC"/>
    <w:multiLevelType w:val="hybridMultilevel"/>
    <w:tmpl w:val="9EB8908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5F8D62B8"/>
    <w:multiLevelType w:val="hybridMultilevel"/>
    <w:tmpl w:val="788E65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4236D10"/>
    <w:multiLevelType w:val="hybridMultilevel"/>
    <w:tmpl w:val="35D2398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682349C6"/>
    <w:multiLevelType w:val="hybridMultilevel"/>
    <w:tmpl w:val="34E6C2BA"/>
    <w:lvl w:ilvl="0" w:tplc="90520B48">
      <w:start w:val="1"/>
      <w:numFmt w:val="decimal"/>
      <w:lvlText w:val="%1."/>
      <w:lvlJc w:val="left"/>
      <w:pPr>
        <w:ind w:left="720" w:hanging="360"/>
      </w:pPr>
      <w:rPr>
        <w:rFonts w:ascii="Georgia" w:hAnsi="Georgia" w:cs="Times New Roman" w:hint="default"/>
        <w:color w:val="000000"/>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C555635"/>
    <w:multiLevelType w:val="hybridMultilevel"/>
    <w:tmpl w:val="72303C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78BE54BB"/>
    <w:multiLevelType w:val="hybridMultilevel"/>
    <w:tmpl w:val="8D9C07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AE15DCA"/>
    <w:multiLevelType w:val="multilevel"/>
    <w:tmpl w:val="BFA6D4E0"/>
    <w:lvl w:ilvl="0">
      <w:start w:val="1"/>
      <w:numFmt w:val="decimal"/>
      <w:lvlText w:val="%1.0"/>
      <w:lvlJc w:val="left"/>
      <w:pPr>
        <w:ind w:left="510" w:hanging="510"/>
      </w:pPr>
      <w:rPr>
        <w:rFonts w:hint="default"/>
      </w:rPr>
    </w:lvl>
    <w:lvl w:ilvl="1">
      <w:start w:val="1"/>
      <w:numFmt w:val="decimal"/>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7F8B56DA"/>
    <w:multiLevelType w:val="hybridMultilevel"/>
    <w:tmpl w:val="F6582890"/>
    <w:lvl w:ilvl="0" w:tplc="9DFECAF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547381808">
    <w:abstractNumId w:val="18"/>
  </w:num>
  <w:num w:numId="2" w16cid:durableId="1501196646">
    <w:abstractNumId w:val="7"/>
  </w:num>
  <w:num w:numId="3" w16cid:durableId="2141879810">
    <w:abstractNumId w:val="8"/>
  </w:num>
  <w:num w:numId="4" w16cid:durableId="1781874780">
    <w:abstractNumId w:val="4"/>
  </w:num>
  <w:num w:numId="5" w16cid:durableId="875191261">
    <w:abstractNumId w:val="17"/>
  </w:num>
  <w:num w:numId="6" w16cid:durableId="85807372">
    <w:abstractNumId w:val="3"/>
  </w:num>
  <w:num w:numId="7" w16cid:durableId="526258029">
    <w:abstractNumId w:val="1"/>
  </w:num>
  <w:num w:numId="8" w16cid:durableId="1829396756">
    <w:abstractNumId w:val="6"/>
  </w:num>
  <w:num w:numId="9" w16cid:durableId="606623282">
    <w:abstractNumId w:val="0"/>
  </w:num>
  <w:num w:numId="10" w16cid:durableId="254288028">
    <w:abstractNumId w:val="13"/>
  </w:num>
  <w:num w:numId="11" w16cid:durableId="2107455507">
    <w:abstractNumId w:val="15"/>
  </w:num>
  <w:num w:numId="12" w16cid:durableId="186336453">
    <w:abstractNumId w:val="16"/>
  </w:num>
  <w:num w:numId="13" w16cid:durableId="1495563238">
    <w:abstractNumId w:val="10"/>
  </w:num>
  <w:num w:numId="14" w16cid:durableId="1471678112">
    <w:abstractNumId w:val="5"/>
  </w:num>
  <w:num w:numId="15" w16cid:durableId="673919379">
    <w:abstractNumId w:val="9"/>
  </w:num>
  <w:num w:numId="16" w16cid:durableId="1621375057">
    <w:abstractNumId w:val="11"/>
  </w:num>
  <w:num w:numId="17" w16cid:durableId="60904952">
    <w:abstractNumId w:val="19"/>
  </w:num>
  <w:num w:numId="18" w16cid:durableId="864251340">
    <w:abstractNumId w:val="12"/>
  </w:num>
  <w:num w:numId="19" w16cid:durableId="104423520">
    <w:abstractNumId w:val="14"/>
  </w:num>
  <w:num w:numId="20" w16cid:durableId="130111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1B"/>
    <w:rsid w:val="0000168E"/>
    <w:rsid w:val="000038DA"/>
    <w:rsid w:val="000050FF"/>
    <w:rsid w:val="00011CFD"/>
    <w:rsid w:val="000123DD"/>
    <w:rsid w:val="00012688"/>
    <w:rsid w:val="0001622C"/>
    <w:rsid w:val="00033280"/>
    <w:rsid w:val="000351D3"/>
    <w:rsid w:val="00042206"/>
    <w:rsid w:val="000519F4"/>
    <w:rsid w:val="00057EFF"/>
    <w:rsid w:val="000747C2"/>
    <w:rsid w:val="000822DC"/>
    <w:rsid w:val="000839FD"/>
    <w:rsid w:val="000A3720"/>
    <w:rsid w:val="000A7BF9"/>
    <w:rsid w:val="000B0036"/>
    <w:rsid w:val="000B0842"/>
    <w:rsid w:val="000B0865"/>
    <w:rsid w:val="000B2B18"/>
    <w:rsid w:val="000B6D82"/>
    <w:rsid w:val="000B70D9"/>
    <w:rsid w:val="000C3FD6"/>
    <w:rsid w:val="000D2327"/>
    <w:rsid w:val="000D33CB"/>
    <w:rsid w:val="000D3823"/>
    <w:rsid w:val="000D5CF3"/>
    <w:rsid w:val="000D5D43"/>
    <w:rsid w:val="000E0DA5"/>
    <w:rsid w:val="000E261E"/>
    <w:rsid w:val="000E36DB"/>
    <w:rsid w:val="000E6A88"/>
    <w:rsid w:val="000F16DC"/>
    <w:rsid w:val="000F71AF"/>
    <w:rsid w:val="001207F0"/>
    <w:rsid w:val="00126CF9"/>
    <w:rsid w:val="00127971"/>
    <w:rsid w:val="00134CEA"/>
    <w:rsid w:val="001351B3"/>
    <w:rsid w:val="00150EC7"/>
    <w:rsid w:val="00155A31"/>
    <w:rsid w:val="001569E2"/>
    <w:rsid w:val="001621B7"/>
    <w:rsid w:val="00162A36"/>
    <w:rsid w:val="0016608E"/>
    <w:rsid w:val="00173FB6"/>
    <w:rsid w:val="0017444B"/>
    <w:rsid w:val="00181D05"/>
    <w:rsid w:val="00190693"/>
    <w:rsid w:val="00190F6C"/>
    <w:rsid w:val="0019245B"/>
    <w:rsid w:val="00195522"/>
    <w:rsid w:val="00195531"/>
    <w:rsid w:val="001B049F"/>
    <w:rsid w:val="001B452A"/>
    <w:rsid w:val="001C085F"/>
    <w:rsid w:val="001C36A8"/>
    <w:rsid w:val="001C54A1"/>
    <w:rsid w:val="001C5F6D"/>
    <w:rsid w:val="001C7809"/>
    <w:rsid w:val="001D285F"/>
    <w:rsid w:val="001D63B3"/>
    <w:rsid w:val="001E0853"/>
    <w:rsid w:val="001F4553"/>
    <w:rsid w:val="002165D4"/>
    <w:rsid w:val="002275A4"/>
    <w:rsid w:val="00227904"/>
    <w:rsid w:val="00231366"/>
    <w:rsid w:val="0023441E"/>
    <w:rsid w:val="0023653B"/>
    <w:rsid w:val="002453D8"/>
    <w:rsid w:val="002505B9"/>
    <w:rsid w:val="00253706"/>
    <w:rsid w:val="00261E69"/>
    <w:rsid w:val="00264D79"/>
    <w:rsid w:val="00270355"/>
    <w:rsid w:val="002720B9"/>
    <w:rsid w:val="00272931"/>
    <w:rsid w:val="00274F67"/>
    <w:rsid w:val="00275EEB"/>
    <w:rsid w:val="0027782E"/>
    <w:rsid w:val="00283F0D"/>
    <w:rsid w:val="00286DAA"/>
    <w:rsid w:val="002900A5"/>
    <w:rsid w:val="002A6C57"/>
    <w:rsid w:val="002B2AE3"/>
    <w:rsid w:val="002B6281"/>
    <w:rsid w:val="002B7E42"/>
    <w:rsid w:val="002C3863"/>
    <w:rsid w:val="002D5A6B"/>
    <w:rsid w:val="002D6579"/>
    <w:rsid w:val="002F0D82"/>
    <w:rsid w:val="002F42FD"/>
    <w:rsid w:val="002F6880"/>
    <w:rsid w:val="002F72DB"/>
    <w:rsid w:val="00300C9E"/>
    <w:rsid w:val="003172FD"/>
    <w:rsid w:val="00317377"/>
    <w:rsid w:val="003214DF"/>
    <w:rsid w:val="00324C2E"/>
    <w:rsid w:val="00343461"/>
    <w:rsid w:val="00343945"/>
    <w:rsid w:val="0035521D"/>
    <w:rsid w:val="00360579"/>
    <w:rsid w:val="00363AE8"/>
    <w:rsid w:val="00371106"/>
    <w:rsid w:val="00372591"/>
    <w:rsid w:val="0037289E"/>
    <w:rsid w:val="003736A6"/>
    <w:rsid w:val="00375018"/>
    <w:rsid w:val="003762AF"/>
    <w:rsid w:val="003808D1"/>
    <w:rsid w:val="00383F55"/>
    <w:rsid w:val="0038597D"/>
    <w:rsid w:val="0038612C"/>
    <w:rsid w:val="00393E0E"/>
    <w:rsid w:val="003945A5"/>
    <w:rsid w:val="003969BF"/>
    <w:rsid w:val="00397DC9"/>
    <w:rsid w:val="003B0B13"/>
    <w:rsid w:val="003B0F23"/>
    <w:rsid w:val="003C150F"/>
    <w:rsid w:val="003C2F19"/>
    <w:rsid w:val="003D130E"/>
    <w:rsid w:val="003E0977"/>
    <w:rsid w:val="003E7D25"/>
    <w:rsid w:val="003F68B5"/>
    <w:rsid w:val="00400764"/>
    <w:rsid w:val="00401610"/>
    <w:rsid w:val="00407DBC"/>
    <w:rsid w:val="00410439"/>
    <w:rsid w:val="004106E1"/>
    <w:rsid w:val="00411210"/>
    <w:rsid w:val="004134C0"/>
    <w:rsid w:val="00415349"/>
    <w:rsid w:val="004243F1"/>
    <w:rsid w:val="00426514"/>
    <w:rsid w:val="004304BC"/>
    <w:rsid w:val="00432482"/>
    <w:rsid w:val="00443AFD"/>
    <w:rsid w:val="00450EEE"/>
    <w:rsid w:val="00452711"/>
    <w:rsid w:val="00452EA3"/>
    <w:rsid w:val="0045601A"/>
    <w:rsid w:val="00460DDC"/>
    <w:rsid w:val="0047219B"/>
    <w:rsid w:val="00472D26"/>
    <w:rsid w:val="00485446"/>
    <w:rsid w:val="004867AE"/>
    <w:rsid w:val="0049528E"/>
    <w:rsid w:val="004974A9"/>
    <w:rsid w:val="00497D0D"/>
    <w:rsid w:val="004A6776"/>
    <w:rsid w:val="004A6B96"/>
    <w:rsid w:val="004B03ED"/>
    <w:rsid w:val="004B11B5"/>
    <w:rsid w:val="004B33F5"/>
    <w:rsid w:val="004B69E8"/>
    <w:rsid w:val="004C48D5"/>
    <w:rsid w:val="004C650C"/>
    <w:rsid w:val="004C7E3C"/>
    <w:rsid w:val="004E0B36"/>
    <w:rsid w:val="004F267B"/>
    <w:rsid w:val="004F5E02"/>
    <w:rsid w:val="00500F9B"/>
    <w:rsid w:val="00501C65"/>
    <w:rsid w:val="0050419F"/>
    <w:rsid w:val="00507023"/>
    <w:rsid w:val="00514451"/>
    <w:rsid w:val="00515515"/>
    <w:rsid w:val="00515F13"/>
    <w:rsid w:val="00517654"/>
    <w:rsid w:val="00517E1C"/>
    <w:rsid w:val="00525CCD"/>
    <w:rsid w:val="00531015"/>
    <w:rsid w:val="00531147"/>
    <w:rsid w:val="00535F1E"/>
    <w:rsid w:val="00540243"/>
    <w:rsid w:val="00540600"/>
    <w:rsid w:val="00540A1E"/>
    <w:rsid w:val="00543D1E"/>
    <w:rsid w:val="00547FDF"/>
    <w:rsid w:val="0055113A"/>
    <w:rsid w:val="00553E30"/>
    <w:rsid w:val="00561759"/>
    <w:rsid w:val="00571995"/>
    <w:rsid w:val="00572782"/>
    <w:rsid w:val="005735DF"/>
    <w:rsid w:val="0058016B"/>
    <w:rsid w:val="00594286"/>
    <w:rsid w:val="005A30E2"/>
    <w:rsid w:val="005A5F2D"/>
    <w:rsid w:val="005B1B76"/>
    <w:rsid w:val="005B3A41"/>
    <w:rsid w:val="005B5B37"/>
    <w:rsid w:val="005B5F57"/>
    <w:rsid w:val="005B767B"/>
    <w:rsid w:val="005C1FA1"/>
    <w:rsid w:val="005C3208"/>
    <w:rsid w:val="005C3A0C"/>
    <w:rsid w:val="005C4531"/>
    <w:rsid w:val="005C61EA"/>
    <w:rsid w:val="005D776F"/>
    <w:rsid w:val="005E798E"/>
    <w:rsid w:val="0060022F"/>
    <w:rsid w:val="00606485"/>
    <w:rsid w:val="00607F58"/>
    <w:rsid w:val="00622142"/>
    <w:rsid w:val="00631B6D"/>
    <w:rsid w:val="00637C8A"/>
    <w:rsid w:val="00641369"/>
    <w:rsid w:val="006423CA"/>
    <w:rsid w:val="006469A9"/>
    <w:rsid w:val="0066300F"/>
    <w:rsid w:val="00673552"/>
    <w:rsid w:val="00676246"/>
    <w:rsid w:val="006768D0"/>
    <w:rsid w:val="006814A2"/>
    <w:rsid w:val="006822FB"/>
    <w:rsid w:val="006829EA"/>
    <w:rsid w:val="006944E2"/>
    <w:rsid w:val="006A08FE"/>
    <w:rsid w:val="006C3470"/>
    <w:rsid w:val="006C55C3"/>
    <w:rsid w:val="006D2E91"/>
    <w:rsid w:val="006E2960"/>
    <w:rsid w:val="006E29D3"/>
    <w:rsid w:val="006F13A0"/>
    <w:rsid w:val="006F370F"/>
    <w:rsid w:val="006F531C"/>
    <w:rsid w:val="006F7AE5"/>
    <w:rsid w:val="00700857"/>
    <w:rsid w:val="00705183"/>
    <w:rsid w:val="00722300"/>
    <w:rsid w:val="007230A1"/>
    <w:rsid w:val="00723E06"/>
    <w:rsid w:val="00732602"/>
    <w:rsid w:val="007414D9"/>
    <w:rsid w:val="0074411E"/>
    <w:rsid w:val="0074424E"/>
    <w:rsid w:val="007511B7"/>
    <w:rsid w:val="007727A7"/>
    <w:rsid w:val="00773F1B"/>
    <w:rsid w:val="00775133"/>
    <w:rsid w:val="00777381"/>
    <w:rsid w:val="00783D27"/>
    <w:rsid w:val="0079137A"/>
    <w:rsid w:val="007924DD"/>
    <w:rsid w:val="00793E45"/>
    <w:rsid w:val="007A0235"/>
    <w:rsid w:val="007C3235"/>
    <w:rsid w:val="007C3EBC"/>
    <w:rsid w:val="007D0209"/>
    <w:rsid w:val="007D6D8F"/>
    <w:rsid w:val="007F0CE9"/>
    <w:rsid w:val="007F2D61"/>
    <w:rsid w:val="007F5A84"/>
    <w:rsid w:val="007F618B"/>
    <w:rsid w:val="007F7827"/>
    <w:rsid w:val="00805DFF"/>
    <w:rsid w:val="00807056"/>
    <w:rsid w:val="00840B89"/>
    <w:rsid w:val="008475C5"/>
    <w:rsid w:val="008522BC"/>
    <w:rsid w:val="0085239D"/>
    <w:rsid w:val="008538F8"/>
    <w:rsid w:val="008552FE"/>
    <w:rsid w:val="0086484D"/>
    <w:rsid w:val="00877EE1"/>
    <w:rsid w:val="008818ED"/>
    <w:rsid w:val="0088567A"/>
    <w:rsid w:val="00892774"/>
    <w:rsid w:val="00894769"/>
    <w:rsid w:val="00895C72"/>
    <w:rsid w:val="008A2021"/>
    <w:rsid w:val="008A37FC"/>
    <w:rsid w:val="008A3B43"/>
    <w:rsid w:val="008A4609"/>
    <w:rsid w:val="008A672D"/>
    <w:rsid w:val="008B1608"/>
    <w:rsid w:val="008B33B4"/>
    <w:rsid w:val="008B77D1"/>
    <w:rsid w:val="008C1264"/>
    <w:rsid w:val="008C173A"/>
    <w:rsid w:val="008D2718"/>
    <w:rsid w:val="008F24E1"/>
    <w:rsid w:val="008F333F"/>
    <w:rsid w:val="009017AE"/>
    <w:rsid w:val="00901A93"/>
    <w:rsid w:val="00913040"/>
    <w:rsid w:val="00914D47"/>
    <w:rsid w:val="00917340"/>
    <w:rsid w:val="009260FB"/>
    <w:rsid w:val="00944C34"/>
    <w:rsid w:val="00962450"/>
    <w:rsid w:val="00970BEC"/>
    <w:rsid w:val="00972B81"/>
    <w:rsid w:val="0097649A"/>
    <w:rsid w:val="00996146"/>
    <w:rsid w:val="009A0C6C"/>
    <w:rsid w:val="009A0E4B"/>
    <w:rsid w:val="009A6C9E"/>
    <w:rsid w:val="009B7A4B"/>
    <w:rsid w:val="009D088E"/>
    <w:rsid w:val="009E1410"/>
    <w:rsid w:val="009E202B"/>
    <w:rsid w:val="009E2E40"/>
    <w:rsid w:val="009E60D1"/>
    <w:rsid w:val="00A02225"/>
    <w:rsid w:val="00A074FE"/>
    <w:rsid w:val="00A11E79"/>
    <w:rsid w:val="00A14E9A"/>
    <w:rsid w:val="00A2050E"/>
    <w:rsid w:val="00A24ACF"/>
    <w:rsid w:val="00A344A8"/>
    <w:rsid w:val="00A361BF"/>
    <w:rsid w:val="00A376B2"/>
    <w:rsid w:val="00A41D29"/>
    <w:rsid w:val="00A42859"/>
    <w:rsid w:val="00A4380A"/>
    <w:rsid w:val="00A43ACA"/>
    <w:rsid w:val="00A458D7"/>
    <w:rsid w:val="00A473D8"/>
    <w:rsid w:val="00A50B6A"/>
    <w:rsid w:val="00A73640"/>
    <w:rsid w:val="00A81347"/>
    <w:rsid w:val="00A81C84"/>
    <w:rsid w:val="00A82514"/>
    <w:rsid w:val="00A8461A"/>
    <w:rsid w:val="00A85956"/>
    <w:rsid w:val="00AA5365"/>
    <w:rsid w:val="00AA7781"/>
    <w:rsid w:val="00AB4EDF"/>
    <w:rsid w:val="00AC6264"/>
    <w:rsid w:val="00AD0568"/>
    <w:rsid w:val="00AD4836"/>
    <w:rsid w:val="00AE533C"/>
    <w:rsid w:val="00B0426C"/>
    <w:rsid w:val="00B05576"/>
    <w:rsid w:val="00B071B6"/>
    <w:rsid w:val="00B074D0"/>
    <w:rsid w:val="00B12A4C"/>
    <w:rsid w:val="00B12FDD"/>
    <w:rsid w:val="00B178E9"/>
    <w:rsid w:val="00B17CD4"/>
    <w:rsid w:val="00B2529B"/>
    <w:rsid w:val="00B2576B"/>
    <w:rsid w:val="00B27BAB"/>
    <w:rsid w:val="00B3387E"/>
    <w:rsid w:val="00B42924"/>
    <w:rsid w:val="00B429E4"/>
    <w:rsid w:val="00B46AC3"/>
    <w:rsid w:val="00B54D94"/>
    <w:rsid w:val="00B55FA1"/>
    <w:rsid w:val="00B5654A"/>
    <w:rsid w:val="00B60EAC"/>
    <w:rsid w:val="00B61F9D"/>
    <w:rsid w:val="00B759B7"/>
    <w:rsid w:val="00B83489"/>
    <w:rsid w:val="00B86943"/>
    <w:rsid w:val="00B90138"/>
    <w:rsid w:val="00B92682"/>
    <w:rsid w:val="00B94A38"/>
    <w:rsid w:val="00B94C20"/>
    <w:rsid w:val="00BB1914"/>
    <w:rsid w:val="00BB1B6C"/>
    <w:rsid w:val="00BB1E32"/>
    <w:rsid w:val="00BC3484"/>
    <w:rsid w:val="00BC64E1"/>
    <w:rsid w:val="00BD0CB3"/>
    <w:rsid w:val="00BD690A"/>
    <w:rsid w:val="00BE1F98"/>
    <w:rsid w:val="00BE6A0C"/>
    <w:rsid w:val="00BF3F6F"/>
    <w:rsid w:val="00BF4C6E"/>
    <w:rsid w:val="00C017A0"/>
    <w:rsid w:val="00C035E1"/>
    <w:rsid w:val="00C03D64"/>
    <w:rsid w:val="00C14280"/>
    <w:rsid w:val="00C14D09"/>
    <w:rsid w:val="00C16E8F"/>
    <w:rsid w:val="00C230A0"/>
    <w:rsid w:val="00C262A8"/>
    <w:rsid w:val="00C506FF"/>
    <w:rsid w:val="00C51138"/>
    <w:rsid w:val="00C54F0E"/>
    <w:rsid w:val="00C665CF"/>
    <w:rsid w:val="00C70133"/>
    <w:rsid w:val="00C701F3"/>
    <w:rsid w:val="00C7609A"/>
    <w:rsid w:val="00C8022D"/>
    <w:rsid w:val="00C82909"/>
    <w:rsid w:val="00C83686"/>
    <w:rsid w:val="00C85406"/>
    <w:rsid w:val="00C87590"/>
    <w:rsid w:val="00C9313D"/>
    <w:rsid w:val="00C97EE9"/>
    <w:rsid w:val="00CA0A4E"/>
    <w:rsid w:val="00CB2149"/>
    <w:rsid w:val="00CB2DEF"/>
    <w:rsid w:val="00CC425F"/>
    <w:rsid w:val="00CC79C6"/>
    <w:rsid w:val="00CD00D7"/>
    <w:rsid w:val="00CD3772"/>
    <w:rsid w:val="00CE0FC2"/>
    <w:rsid w:val="00CE2F6E"/>
    <w:rsid w:val="00CE5BD4"/>
    <w:rsid w:val="00CF1598"/>
    <w:rsid w:val="00D0791B"/>
    <w:rsid w:val="00D22E9B"/>
    <w:rsid w:val="00D24E4E"/>
    <w:rsid w:val="00D253A5"/>
    <w:rsid w:val="00D30DC9"/>
    <w:rsid w:val="00D33EF8"/>
    <w:rsid w:val="00D36EDD"/>
    <w:rsid w:val="00D37028"/>
    <w:rsid w:val="00D40125"/>
    <w:rsid w:val="00D44AE2"/>
    <w:rsid w:val="00D45299"/>
    <w:rsid w:val="00D47935"/>
    <w:rsid w:val="00D5130F"/>
    <w:rsid w:val="00D62BE9"/>
    <w:rsid w:val="00D62DA1"/>
    <w:rsid w:val="00D75008"/>
    <w:rsid w:val="00D832B4"/>
    <w:rsid w:val="00D84907"/>
    <w:rsid w:val="00D8728D"/>
    <w:rsid w:val="00D955A6"/>
    <w:rsid w:val="00DA188C"/>
    <w:rsid w:val="00DA56C3"/>
    <w:rsid w:val="00DA5C8B"/>
    <w:rsid w:val="00DA6CE2"/>
    <w:rsid w:val="00DB325D"/>
    <w:rsid w:val="00DB5D5A"/>
    <w:rsid w:val="00DC55D8"/>
    <w:rsid w:val="00DE7717"/>
    <w:rsid w:val="00E115E7"/>
    <w:rsid w:val="00E2000A"/>
    <w:rsid w:val="00E22C6F"/>
    <w:rsid w:val="00E22E50"/>
    <w:rsid w:val="00E24FBA"/>
    <w:rsid w:val="00E26A37"/>
    <w:rsid w:val="00E30939"/>
    <w:rsid w:val="00E30A98"/>
    <w:rsid w:val="00E31791"/>
    <w:rsid w:val="00E37148"/>
    <w:rsid w:val="00E40D0D"/>
    <w:rsid w:val="00E53F06"/>
    <w:rsid w:val="00E62E53"/>
    <w:rsid w:val="00E93315"/>
    <w:rsid w:val="00EA34EA"/>
    <w:rsid w:val="00EA5E60"/>
    <w:rsid w:val="00EC0C5E"/>
    <w:rsid w:val="00ED4018"/>
    <w:rsid w:val="00ED7AFD"/>
    <w:rsid w:val="00EE05E7"/>
    <w:rsid w:val="00F01692"/>
    <w:rsid w:val="00F041EA"/>
    <w:rsid w:val="00F07C7A"/>
    <w:rsid w:val="00F118BF"/>
    <w:rsid w:val="00F30A77"/>
    <w:rsid w:val="00F409E2"/>
    <w:rsid w:val="00F4623F"/>
    <w:rsid w:val="00F50D36"/>
    <w:rsid w:val="00F60316"/>
    <w:rsid w:val="00F608E3"/>
    <w:rsid w:val="00F62708"/>
    <w:rsid w:val="00F63A46"/>
    <w:rsid w:val="00F7299A"/>
    <w:rsid w:val="00F87CE6"/>
    <w:rsid w:val="00FA3514"/>
    <w:rsid w:val="00FA4774"/>
    <w:rsid w:val="00FB74A7"/>
    <w:rsid w:val="00FC11B9"/>
    <w:rsid w:val="00FC3A98"/>
    <w:rsid w:val="00FD2C4F"/>
    <w:rsid w:val="00FE05E2"/>
    <w:rsid w:val="00FF02BA"/>
    <w:rsid w:val="00FF4206"/>
    <w:rsid w:val="00FF5C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C09D"/>
  <w15:chartTrackingRefBased/>
  <w15:docId w15:val="{10D7B5AF-F14A-464D-8413-9633BE18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1B"/>
    <w:pPr>
      <w:spacing w:after="120" w:line="285" w:lineRule="auto"/>
    </w:pPr>
    <w:rPr>
      <w:rFonts w:ascii="Georgia" w:eastAsia="Times New Roman" w:hAnsi="Georgia" w:cs="Times New Roman"/>
      <w:color w:val="000000"/>
      <w:kern w:val="28"/>
      <w:sz w:val="20"/>
      <w:szCs w:val="20"/>
      <w:lang w:eastAsia="nb-NO"/>
      <w14:ligatures w14:val="standard"/>
      <w14:cntxtAlts/>
    </w:rPr>
  </w:style>
  <w:style w:type="paragraph" w:styleId="Overskrift1">
    <w:name w:val="heading 1"/>
    <w:basedOn w:val="Normal"/>
    <w:next w:val="Normal"/>
    <w:link w:val="Overskrift1Tegn"/>
    <w:uiPriority w:val="9"/>
    <w:qFormat/>
    <w:rsid w:val="00D07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434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77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91B"/>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D0791B"/>
    <w:pPr>
      <w:spacing w:after="0" w:line="240" w:lineRule="auto"/>
      <w:contextualSpacing/>
    </w:pPr>
    <w:rPr>
      <w:rFonts w:asciiTheme="majorHAnsi" w:eastAsiaTheme="majorEastAsia" w:hAnsiTheme="majorHAnsi" w:cstheme="majorBidi"/>
      <w:color w:val="auto"/>
      <w:spacing w:val="-10"/>
      <w:sz w:val="56"/>
      <w:szCs w:val="56"/>
    </w:rPr>
  </w:style>
  <w:style w:type="character" w:customStyle="1" w:styleId="TittelTegn">
    <w:name w:val="Tittel Tegn"/>
    <w:basedOn w:val="Standardskriftforavsnitt"/>
    <w:link w:val="Tittel"/>
    <w:uiPriority w:val="10"/>
    <w:rsid w:val="00D0791B"/>
    <w:rPr>
      <w:rFonts w:asciiTheme="majorHAnsi" w:eastAsiaTheme="majorEastAsia" w:hAnsiTheme="majorHAnsi" w:cstheme="majorBidi"/>
      <w:spacing w:val="-10"/>
      <w:kern w:val="28"/>
      <w:sz w:val="56"/>
      <w:szCs w:val="56"/>
      <w:lang w:eastAsia="nb-NO"/>
      <w14:ligatures w14:val="standard"/>
      <w14:cntxtAlts/>
    </w:rPr>
  </w:style>
  <w:style w:type="paragraph" w:styleId="Overskriftforinnholdsfortegnelse">
    <w:name w:val="TOC Heading"/>
    <w:basedOn w:val="Overskrift1"/>
    <w:next w:val="Normal"/>
    <w:uiPriority w:val="39"/>
    <w:unhideWhenUsed/>
    <w:qFormat/>
    <w:rsid w:val="00343461"/>
    <w:pPr>
      <w:spacing w:line="259" w:lineRule="auto"/>
      <w:outlineLvl w:val="9"/>
    </w:pPr>
    <w:rPr>
      <w:kern w:val="0"/>
      <w14:ligatures w14:val="none"/>
      <w14:cntxtAlts w14:val="0"/>
    </w:rPr>
  </w:style>
  <w:style w:type="paragraph" w:styleId="INNH1">
    <w:name w:val="toc 1"/>
    <w:basedOn w:val="Normal"/>
    <w:next w:val="Normal"/>
    <w:autoRedefine/>
    <w:uiPriority w:val="39"/>
    <w:unhideWhenUsed/>
    <w:rsid w:val="00D30DC9"/>
    <w:pPr>
      <w:tabs>
        <w:tab w:val="right" w:leader="dot" w:pos="6638"/>
      </w:tabs>
      <w:spacing w:after="100"/>
    </w:pPr>
    <w:rPr>
      <w:rFonts w:cs="Arial"/>
      <w:b/>
      <w:bCs/>
      <w:noProof/>
    </w:rPr>
  </w:style>
  <w:style w:type="character" w:styleId="Hyperkobling">
    <w:name w:val="Hyperlink"/>
    <w:basedOn w:val="Standardskriftforavsnitt"/>
    <w:uiPriority w:val="99"/>
    <w:unhideWhenUsed/>
    <w:rsid w:val="00343461"/>
    <w:rPr>
      <w:color w:val="0563C1" w:themeColor="hyperlink"/>
      <w:u w:val="single"/>
    </w:rPr>
  </w:style>
  <w:style w:type="character" w:customStyle="1" w:styleId="Overskrift2Tegn">
    <w:name w:val="Overskrift 2 Tegn"/>
    <w:basedOn w:val="Standardskriftforavsnitt"/>
    <w:link w:val="Overskrift2"/>
    <w:uiPriority w:val="9"/>
    <w:rsid w:val="00343461"/>
    <w:rPr>
      <w:rFonts w:asciiTheme="majorHAnsi" w:eastAsiaTheme="majorEastAsia" w:hAnsiTheme="majorHAnsi" w:cstheme="majorBidi"/>
      <w:color w:val="2F5496" w:themeColor="accent1" w:themeShade="BF"/>
      <w:kern w:val="28"/>
      <w:sz w:val="26"/>
      <w:szCs w:val="26"/>
      <w:lang w:eastAsia="nb-NO"/>
      <w14:ligatures w14:val="standard"/>
      <w14:cntxtAlts/>
    </w:rPr>
  </w:style>
  <w:style w:type="paragraph" w:styleId="INNH2">
    <w:name w:val="toc 2"/>
    <w:basedOn w:val="Normal"/>
    <w:next w:val="Normal"/>
    <w:autoRedefine/>
    <w:uiPriority w:val="39"/>
    <w:unhideWhenUsed/>
    <w:rsid w:val="00343461"/>
    <w:pPr>
      <w:spacing w:after="100"/>
      <w:ind w:left="200"/>
    </w:pPr>
  </w:style>
  <w:style w:type="paragraph" w:styleId="Topptekst">
    <w:name w:val="header"/>
    <w:basedOn w:val="Normal"/>
    <w:link w:val="TopptekstTegn"/>
    <w:uiPriority w:val="99"/>
    <w:unhideWhenUsed/>
    <w:rsid w:val="0034346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43461"/>
    <w:rPr>
      <w:rFonts w:ascii="Georgia" w:eastAsia="Times New Roman" w:hAnsi="Georgia" w:cs="Times New Roman"/>
      <w:color w:val="000000"/>
      <w:kern w:val="28"/>
      <w:sz w:val="20"/>
      <w:szCs w:val="20"/>
      <w:lang w:eastAsia="nb-NO"/>
      <w14:ligatures w14:val="standard"/>
      <w14:cntxtAlts/>
    </w:rPr>
  </w:style>
  <w:style w:type="paragraph" w:styleId="Bunntekst">
    <w:name w:val="footer"/>
    <w:basedOn w:val="Normal"/>
    <w:link w:val="BunntekstTegn"/>
    <w:uiPriority w:val="99"/>
    <w:unhideWhenUsed/>
    <w:rsid w:val="0034346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43461"/>
    <w:rPr>
      <w:rFonts w:ascii="Georgia" w:eastAsia="Times New Roman" w:hAnsi="Georgia" w:cs="Times New Roman"/>
      <w:color w:val="000000"/>
      <w:kern w:val="28"/>
      <w:sz w:val="20"/>
      <w:szCs w:val="20"/>
      <w:lang w:eastAsia="nb-NO"/>
      <w14:ligatures w14:val="standard"/>
      <w14:cntxtAlts/>
    </w:rPr>
  </w:style>
  <w:style w:type="paragraph" w:styleId="Ingenmellomrom">
    <w:name w:val="No Spacing"/>
    <w:link w:val="IngenmellomromTegn"/>
    <w:uiPriority w:val="1"/>
    <w:qFormat/>
    <w:rsid w:val="00D44AE2"/>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44AE2"/>
    <w:rPr>
      <w:rFonts w:eastAsiaTheme="minorEastAsia"/>
      <w:lang w:eastAsia="nb-NO"/>
    </w:rPr>
  </w:style>
  <w:style w:type="character" w:customStyle="1" w:styleId="Overskrift3Tegn">
    <w:name w:val="Overskrift 3 Tegn"/>
    <w:basedOn w:val="Standardskriftforavsnitt"/>
    <w:link w:val="Overskrift3"/>
    <w:uiPriority w:val="9"/>
    <w:rsid w:val="0027782E"/>
    <w:rPr>
      <w:rFonts w:asciiTheme="majorHAnsi" w:eastAsiaTheme="majorEastAsia" w:hAnsiTheme="majorHAnsi" w:cstheme="majorBidi"/>
      <w:color w:val="1F3763" w:themeColor="accent1" w:themeShade="7F"/>
      <w:kern w:val="28"/>
      <w:sz w:val="24"/>
      <w:szCs w:val="24"/>
      <w:lang w:eastAsia="nb-NO"/>
      <w14:ligatures w14:val="standard"/>
      <w14:cntxtAlts/>
    </w:rPr>
  </w:style>
  <w:style w:type="character" w:styleId="Merknadsreferanse">
    <w:name w:val="annotation reference"/>
    <w:basedOn w:val="Standardskriftforavsnitt"/>
    <w:uiPriority w:val="99"/>
    <w:semiHidden/>
    <w:unhideWhenUsed/>
    <w:rsid w:val="0088567A"/>
    <w:rPr>
      <w:sz w:val="16"/>
      <w:szCs w:val="16"/>
    </w:rPr>
  </w:style>
  <w:style w:type="paragraph" w:styleId="Merknadstekst">
    <w:name w:val="annotation text"/>
    <w:basedOn w:val="Normal"/>
    <w:link w:val="MerknadstekstTegn"/>
    <w:uiPriority w:val="99"/>
    <w:unhideWhenUsed/>
    <w:rsid w:val="0088567A"/>
    <w:pPr>
      <w:spacing w:line="240" w:lineRule="auto"/>
    </w:pPr>
  </w:style>
  <w:style w:type="character" w:customStyle="1" w:styleId="MerknadstekstTegn">
    <w:name w:val="Merknadstekst Tegn"/>
    <w:basedOn w:val="Standardskriftforavsnitt"/>
    <w:link w:val="Merknadstekst"/>
    <w:uiPriority w:val="99"/>
    <w:rsid w:val="0088567A"/>
    <w:rPr>
      <w:rFonts w:ascii="Georgia" w:eastAsia="Times New Roman" w:hAnsi="Georgia" w:cs="Times New Roman"/>
      <w:color w:val="000000"/>
      <w:kern w:val="28"/>
      <w:sz w:val="20"/>
      <w:szCs w:val="20"/>
      <w:lang w:eastAsia="nb-NO"/>
      <w14:ligatures w14:val="standard"/>
      <w14:cntxtAlts/>
    </w:rPr>
  </w:style>
  <w:style w:type="paragraph" w:styleId="Kommentaremne">
    <w:name w:val="annotation subject"/>
    <w:basedOn w:val="Merknadstekst"/>
    <w:next w:val="Merknadstekst"/>
    <w:link w:val="KommentaremneTegn"/>
    <w:uiPriority w:val="99"/>
    <w:semiHidden/>
    <w:unhideWhenUsed/>
    <w:rsid w:val="0088567A"/>
    <w:rPr>
      <w:b/>
      <w:bCs/>
    </w:rPr>
  </w:style>
  <w:style w:type="character" w:customStyle="1" w:styleId="KommentaremneTegn">
    <w:name w:val="Kommentaremne Tegn"/>
    <w:basedOn w:val="MerknadstekstTegn"/>
    <w:link w:val="Kommentaremne"/>
    <w:uiPriority w:val="99"/>
    <w:semiHidden/>
    <w:rsid w:val="0088567A"/>
    <w:rPr>
      <w:rFonts w:ascii="Georgia" w:eastAsia="Times New Roman" w:hAnsi="Georgia" w:cs="Times New Roman"/>
      <w:b/>
      <w:bCs/>
      <w:color w:val="000000"/>
      <w:kern w:val="28"/>
      <w:sz w:val="20"/>
      <w:szCs w:val="20"/>
      <w:lang w:eastAsia="nb-NO"/>
      <w14:ligatures w14:val="standard"/>
      <w14:cntxtAlts/>
    </w:rPr>
  </w:style>
  <w:style w:type="paragraph" w:styleId="Bobletekst">
    <w:name w:val="Balloon Text"/>
    <w:basedOn w:val="Normal"/>
    <w:link w:val="BobletekstTegn"/>
    <w:uiPriority w:val="99"/>
    <w:semiHidden/>
    <w:unhideWhenUsed/>
    <w:rsid w:val="0088567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567A"/>
    <w:rPr>
      <w:rFonts w:ascii="Segoe UI" w:eastAsia="Times New Roman" w:hAnsi="Segoe UI" w:cs="Segoe UI"/>
      <w:color w:val="000000"/>
      <w:kern w:val="28"/>
      <w:sz w:val="18"/>
      <w:szCs w:val="18"/>
      <w:lang w:eastAsia="nb-NO"/>
      <w14:ligatures w14:val="standard"/>
      <w14:cntxtAlts/>
    </w:rPr>
  </w:style>
  <w:style w:type="paragraph" w:styleId="Listeavsnitt">
    <w:name w:val="List Paragraph"/>
    <w:basedOn w:val="Normal"/>
    <w:uiPriority w:val="34"/>
    <w:qFormat/>
    <w:rsid w:val="00572782"/>
    <w:pPr>
      <w:ind w:left="720"/>
      <w:contextualSpacing/>
    </w:pPr>
  </w:style>
  <w:style w:type="table" w:styleId="Tabellrutenett">
    <w:name w:val="Table Grid"/>
    <w:basedOn w:val="Vanligtabell"/>
    <w:uiPriority w:val="39"/>
    <w:rsid w:val="0089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5">
    <w:name w:val="Grid Table 5 Dark Accent 5"/>
    <w:basedOn w:val="Vanligtabell"/>
    <w:uiPriority w:val="50"/>
    <w:rsid w:val="002900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INNH3">
    <w:name w:val="toc 3"/>
    <w:basedOn w:val="Normal"/>
    <w:next w:val="Normal"/>
    <w:autoRedefine/>
    <w:uiPriority w:val="39"/>
    <w:unhideWhenUsed/>
    <w:rsid w:val="00540600"/>
    <w:pPr>
      <w:spacing w:after="100"/>
      <w:ind w:left="400"/>
    </w:pPr>
  </w:style>
  <w:style w:type="paragraph" w:styleId="Bibliografi">
    <w:name w:val="Bibliography"/>
    <w:basedOn w:val="Normal"/>
    <w:next w:val="Normal"/>
    <w:uiPriority w:val="37"/>
    <w:unhideWhenUsed/>
    <w:rsid w:val="00637C8A"/>
  </w:style>
  <w:style w:type="character" w:customStyle="1" w:styleId="Ulstomtale1">
    <w:name w:val="Uløst omtale1"/>
    <w:basedOn w:val="Standardskriftforavsnitt"/>
    <w:uiPriority w:val="99"/>
    <w:semiHidden/>
    <w:unhideWhenUsed/>
    <w:rsid w:val="009E6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009">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161">
      <w:bodyDiv w:val="1"/>
      <w:marLeft w:val="0"/>
      <w:marRight w:val="0"/>
      <w:marTop w:val="0"/>
      <w:marBottom w:val="0"/>
      <w:divBdr>
        <w:top w:val="none" w:sz="0" w:space="0" w:color="auto"/>
        <w:left w:val="none" w:sz="0" w:space="0" w:color="auto"/>
        <w:bottom w:val="none" w:sz="0" w:space="0" w:color="auto"/>
        <w:right w:val="none" w:sz="0" w:space="0" w:color="auto"/>
      </w:divBdr>
    </w:div>
    <w:div w:id="28652050">
      <w:bodyDiv w:val="1"/>
      <w:marLeft w:val="0"/>
      <w:marRight w:val="0"/>
      <w:marTop w:val="0"/>
      <w:marBottom w:val="0"/>
      <w:divBdr>
        <w:top w:val="none" w:sz="0" w:space="0" w:color="auto"/>
        <w:left w:val="none" w:sz="0" w:space="0" w:color="auto"/>
        <w:bottom w:val="none" w:sz="0" w:space="0" w:color="auto"/>
        <w:right w:val="none" w:sz="0" w:space="0" w:color="auto"/>
      </w:divBdr>
    </w:div>
    <w:div w:id="34889526">
      <w:bodyDiv w:val="1"/>
      <w:marLeft w:val="0"/>
      <w:marRight w:val="0"/>
      <w:marTop w:val="0"/>
      <w:marBottom w:val="0"/>
      <w:divBdr>
        <w:top w:val="none" w:sz="0" w:space="0" w:color="auto"/>
        <w:left w:val="none" w:sz="0" w:space="0" w:color="auto"/>
        <w:bottom w:val="none" w:sz="0" w:space="0" w:color="auto"/>
        <w:right w:val="none" w:sz="0" w:space="0" w:color="auto"/>
      </w:divBdr>
    </w:div>
    <w:div w:id="36206188">
      <w:bodyDiv w:val="1"/>
      <w:marLeft w:val="0"/>
      <w:marRight w:val="0"/>
      <w:marTop w:val="0"/>
      <w:marBottom w:val="0"/>
      <w:divBdr>
        <w:top w:val="none" w:sz="0" w:space="0" w:color="auto"/>
        <w:left w:val="none" w:sz="0" w:space="0" w:color="auto"/>
        <w:bottom w:val="none" w:sz="0" w:space="0" w:color="auto"/>
        <w:right w:val="none" w:sz="0" w:space="0" w:color="auto"/>
      </w:divBdr>
    </w:div>
    <w:div w:id="47653447">
      <w:bodyDiv w:val="1"/>
      <w:marLeft w:val="0"/>
      <w:marRight w:val="0"/>
      <w:marTop w:val="0"/>
      <w:marBottom w:val="0"/>
      <w:divBdr>
        <w:top w:val="none" w:sz="0" w:space="0" w:color="auto"/>
        <w:left w:val="none" w:sz="0" w:space="0" w:color="auto"/>
        <w:bottom w:val="none" w:sz="0" w:space="0" w:color="auto"/>
        <w:right w:val="none" w:sz="0" w:space="0" w:color="auto"/>
      </w:divBdr>
    </w:div>
    <w:div w:id="52194851">
      <w:bodyDiv w:val="1"/>
      <w:marLeft w:val="0"/>
      <w:marRight w:val="0"/>
      <w:marTop w:val="0"/>
      <w:marBottom w:val="0"/>
      <w:divBdr>
        <w:top w:val="none" w:sz="0" w:space="0" w:color="auto"/>
        <w:left w:val="none" w:sz="0" w:space="0" w:color="auto"/>
        <w:bottom w:val="none" w:sz="0" w:space="0" w:color="auto"/>
        <w:right w:val="none" w:sz="0" w:space="0" w:color="auto"/>
      </w:divBdr>
    </w:div>
    <w:div w:id="63333989">
      <w:bodyDiv w:val="1"/>
      <w:marLeft w:val="0"/>
      <w:marRight w:val="0"/>
      <w:marTop w:val="0"/>
      <w:marBottom w:val="0"/>
      <w:divBdr>
        <w:top w:val="none" w:sz="0" w:space="0" w:color="auto"/>
        <w:left w:val="none" w:sz="0" w:space="0" w:color="auto"/>
        <w:bottom w:val="none" w:sz="0" w:space="0" w:color="auto"/>
        <w:right w:val="none" w:sz="0" w:space="0" w:color="auto"/>
      </w:divBdr>
    </w:div>
    <w:div w:id="88082247">
      <w:bodyDiv w:val="1"/>
      <w:marLeft w:val="0"/>
      <w:marRight w:val="0"/>
      <w:marTop w:val="0"/>
      <w:marBottom w:val="0"/>
      <w:divBdr>
        <w:top w:val="none" w:sz="0" w:space="0" w:color="auto"/>
        <w:left w:val="none" w:sz="0" w:space="0" w:color="auto"/>
        <w:bottom w:val="none" w:sz="0" w:space="0" w:color="auto"/>
        <w:right w:val="none" w:sz="0" w:space="0" w:color="auto"/>
      </w:divBdr>
    </w:div>
    <w:div w:id="94403891">
      <w:bodyDiv w:val="1"/>
      <w:marLeft w:val="0"/>
      <w:marRight w:val="0"/>
      <w:marTop w:val="0"/>
      <w:marBottom w:val="0"/>
      <w:divBdr>
        <w:top w:val="none" w:sz="0" w:space="0" w:color="auto"/>
        <w:left w:val="none" w:sz="0" w:space="0" w:color="auto"/>
        <w:bottom w:val="none" w:sz="0" w:space="0" w:color="auto"/>
        <w:right w:val="none" w:sz="0" w:space="0" w:color="auto"/>
      </w:divBdr>
    </w:div>
    <w:div w:id="104471912">
      <w:bodyDiv w:val="1"/>
      <w:marLeft w:val="0"/>
      <w:marRight w:val="0"/>
      <w:marTop w:val="0"/>
      <w:marBottom w:val="0"/>
      <w:divBdr>
        <w:top w:val="none" w:sz="0" w:space="0" w:color="auto"/>
        <w:left w:val="none" w:sz="0" w:space="0" w:color="auto"/>
        <w:bottom w:val="none" w:sz="0" w:space="0" w:color="auto"/>
        <w:right w:val="none" w:sz="0" w:space="0" w:color="auto"/>
      </w:divBdr>
    </w:div>
    <w:div w:id="108860356">
      <w:bodyDiv w:val="1"/>
      <w:marLeft w:val="0"/>
      <w:marRight w:val="0"/>
      <w:marTop w:val="0"/>
      <w:marBottom w:val="0"/>
      <w:divBdr>
        <w:top w:val="none" w:sz="0" w:space="0" w:color="auto"/>
        <w:left w:val="none" w:sz="0" w:space="0" w:color="auto"/>
        <w:bottom w:val="none" w:sz="0" w:space="0" w:color="auto"/>
        <w:right w:val="none" w:sz="0" w:space="0" w:color="auto"/>
      </w:divBdr>
    </w:div>
    <w:div w:id="113332252">
      <w:bodyDiv w:val="1"/>
      <w:marLeft w:val="0"/>
      <w:marRight w:val="0"/>
      <w:marTop w:val="0"/>
      <w:marBottom w:val="0"/>
      <w:divBdr>
        <w:top w:val="none" w:sz="0" w:space="0" w:color="auto"/>
        <w:left w:val="none" w:sz="0" w:space="0" w:color="auto"/>
        <w:bottom w:val="none" w:sz="0" w:space="0" w:color="auto"/>
        <w:right w:val="none" w:sz="0" w:space="0" w:color="auto"/>
      </w:divBdr>
    </w:div>
    <w:div w:id="116682954">
      <w:bodyDiv w:val="1"/>
      <w:marLeft w:val="0"/>
      <w:marRight w:val="0"/>
      <w:marTop w:val="0"/>
      <w:marBottom w:val="0"/>
      <w:divBdr>
        <w:top w:val="none" w:sz="0" w:space="0" w:color="auto"/>
        <w:left w:val="none" w:sz="0" w:space="0" w:color="auto"/>
        <w:bottom w:val="none" w:sz="0" w:space="0" w:color="auto"/>
        <w:right w:val="none" w:sz="0" w:space="0" w:color="auto"/>
      </w:divBdr>
    </w:div>
    <w:div w:id="126363580">
      <w:bodyDiv w:val="1"/>
      <w:marLeft w:val="0"/>
      <w:marRight w:val="0"/>
      <w:marTop w:val="0"/>
      <w:marBottom w:val="0"/>
      <w:divBdr>
        <w:top w:val="none" w:sz="0" w:space="0" w:color="auto"/>
        <w:left w:val="none" w:sz="0" w:space="0" w:color="auto"/>
        <w:bottom w:val="none" w:sz="0" w:space="0" w:color="auto"/>
        <w:right w:val="none" w:sz="0" w:space="0" w:color="auto"/>
      </w:divBdr>
    </w:div>
    <w:div w:id="176581042">
      <w:bodyDiv w:val="1"/>
      <w:marLeft w:val="0"/>
      <w:marRight w:val="0"/>
      <w:marTop w:val="0"/>
      <w:marBottom w:val="0"/>
      <w:divBdr>
        <w:top w:val="none" w:sz="0" w:space="0" w:color="auto"/>
        <w:left w:val="none" w:sz="0" w:space="0" w:color="auto"/>
        <w:bottom w:val="none" w:sz="0" w:space="0" w:color="auto"/>
        <w:right w:val="none" w:sz="0" w:space="0" w:color="auto"/>
      </w:divBdr>
    </w:div>
    <w:div w:id="232476131">
      <w:bodyDiv w:val="1"/>
      <w:marLeft w:val="0"/>
      <w:marRight w:val="0"/>
      <w:marTop w:val="0"/>
      <w:marBottom w:val="0"/>
      <w:divBdr>
        <w:top w:val="none" w:sz="0" w:space="0" w:color="auto"/>
        <w:left w:val="none" w:sz="0" w:space="0" w:color="auto"/>
        <w:bottom w:val="none" w:sz="0" w:space="0" w:color="auto"/>
        <w:right w:val="none" w:sz="0" w:space="0" w:color="auto"/>
      </w:divBdr>
    </w:div>
    <w:div w:id="250087510">
      <w:bodyDiv w:val="1"/>
      <w:marLeft w:val="0"/>
      <w:marRight w:val="0"/>
      <w:marTop w:val="0"/>
      <w:marBottom w:val="0"/>
      <w:divBdr>
        <w:top w:val="none" w:sz="0" w:space="0" w:color="auto"/>
        <w:left w:val="none" w:sz="0" w:space="0" w:color="auto"/>
        <w:bottom w:val="none" w:sz="0" w:space="0" w:color="auto"/>
        <w:right w:val="none" w:sz="0" w:space="0" w:color="auto"/>
      </w:divBdr>
    </w:div>
    <w:div w:id="268052942">
      <w:bodyDiv w:val="1"/>
      <w:marLeft w:val="0"/>
      <w:marRight w:val="0"/>
      <w:marTop w:val="0"/>
      <w:marBottom w:val="0"/>
      <w:divBdr>
        <w:top w:val="none" w:sz="0" w:space="0" w:color="auto"/>
        <w:left w:val="none" w:sz="0" w:space="0" w:color="auto"/>
        <w:bottom w:val="none" w:sz="0" w:space="0" w:color="auto"/>
        <w:right w:val="none" w:sz="0" w:space="0" w:color="auto"/>
      </w:divBdr>
    </w:div>
    <w:div w:id="302126965">
      <w:bodyDiv w:val="1"/>
      <w:marLeft w:val="0"/>
      <w:marRight w:val="0"/>
      <w:marTop w:val="0"/>
      <w:marBottom w:val="0"/>
      <w:divBdr>
        <w:top w:val="none" w:sz="0" w:space="0" w:color="auto"/>
        <w:left w:val="none" w:sz="0" w:space="0" w:color="auto"/>
        <w:bottom w:val="none" w:sz="0" w:space="0" w:color="auto"/>
        <w:right w:val="none" w:sz="0" w:space="0" w:color="auto"/>
      </w:divBdr>
    </w:div>
    <w:div w:id="305204357">
      <w:bodyDiv w:val="1"/>
      <w:marLeft w:val="0"/>
      <w:marRight w:val="0"/>
      <w:marTop w:val="0"/>
      <w:marBottom w:val="0"/>
      <w:divBdr>
        <w:top w:val="none" w:sz="0" w:space="0" w:color="auto"/>
        <w:left w:val="none" w:sz="0" w:space="0" w:color="auto"/>
        <w:bottom w:val="none" w:sz="0" w:space="0" w:color="auto"/>
        <w:right w:val="none" w:sz="0" w:space="0" w:color="auto"/>
      </w:divBdr>
    </w:div>
    <w:div w:id="308483649">
      <w:bodyDiv w:val="1"/>
      <w:marLeft w:val="0"/>
      <w:marRight w:val="0"/>
      <w:marTop w:val="0"/>
      <w:marBottom w:val="0"/>
      <w:divBdr>
        <w:top w:val="none" w:sz="0" w:space="0" w:color="auto"/>
        <w:left w:val="none" w:sz="0" w:space="0" w:color="auto"/>
        <w:bottom w:val="none" w:sz="0" w:space="0" w:color="auto"/>
        <w:right w:val="none" w:sz="0" w:space="0" w:color="auto"/>
      </w:divBdr>
    </w:div>
    <w:div w:id="315451409">
      <w:bodyDiv w:val="1"/>
      <w:marLeft w:val="0"/>
      <w:marRight w:val="0"/>
      <w:marTop w:val="0"/>
      <w:marBottom w:val="0"/>
      <w:divBdr>
        <w:top w:val="none" w:sz="0" w:space="0" w:color="auto"/>
        <w:left w:val="none" w:sz="0" w:space="0" w:color="auto"/>
        <w:bottom w:val="none" w:sz="0" w:space="0" w:color="auto"/>
        <w:right w:val="none" w:sz="0" w:space="0" w:color="auto"/>
      </w:divBdr>
    </w:div>
    <w:div w:id="316497188">
      <w:bodyDiv w:val="1"/>
      <w:marLeft w:val="0"/>
      <w:marRight w:val="0"/>
      <w:marTop w:val="0"/>
      <w:marBottom w:val="0"/>
      <w:divBdr>
        <w:top w:val="none" w:sz="0" w:space="0" w:color="auto"/>
        <w:left w:val="none" w:sz="0" w:space="0" w:color="auto"/>
        <w:bottom w:val="none" w:sz="0" w:space="0" w:color="auto"/>
        <w:right w:val="none" w:sz="0" w:space="0" w:color="auto"/>
      </w:divBdr>
    </w:div>
    <w:div w:id="324600639">
      <w:bodyDiv w:val="1"/>
      <w:marLeft w:val="0"/>
      <w:marRight w:val="0"/>
      <w:marTop w:val="0"/>
      <w:marBottom w:val="0"/>
      <w:divBdr>
        <w:top w:val="none" w:sz="0" w:space="0" w:color="auto"/>
        <w:left w:val="none" w:sz="0" w:space="0" w:color="auto"/>
        <w:bottom w:val="none" w:sz="0" w:space="0" w:color="auto"/>
        <w:right w:val="none" w:sz="0" w:space="0" w:color="auto"/>
      </w:divBdr>
    </w:div>
    <w:div w:id="336619418">
      <w:bodyDiv w:val="1"/>
      <w:marLeft w:val="0"/>
      <w:marRight w:val="0"/>
      <w:marTop w:val="0"/>
      <w:marBottom w:val="0"/>
      <w:divBdr>
        <w:top w:val="none" w:sz="0" w:space="0" w:color="auto"/>
        <w:left w:val="none" w:sz="0" w:space="0" w:color="auto"/>
        <w:bottom w:val="none" w:sz="0" w:space="0" w:color="auto"/>
        <w:right w:val="none" w:sz="0" w:space="0" w:color="auto"/>
      </w:divBdr>
    </w:div>
    <w:div w:id="351078838">
      <w:bodyDiv w:val="1"/>
      <w:marLeft w:val="0"/>
      <w:marRight w:val="0"/>
      <w:marTop w:val="0"/>
      <w:marBottom w:val="0"/>
      <w:divBdr>
        <w:top w:val="none" w:sz="0" w:space="0" w:color="auto"/>
        <w:left w:val="none" w:sz="0" w:space="0" w:color="auto"/>
        <w:bottom w:val="none" w:sz="0" w:space="0" w:color="auto"/>
        <w:right w:val="none" w:sz="0" w:space="0" w:color="auto"/>
      </w:divBdr>
    </w:div>
    <w:div w:id="446194472">
      <w:bodyDiv w:val="1"/>
      <w:marLeft w:val="0"/>
      <w:marRight w:val="0"/>
      <w:marTop w:val="0"/>
      <w:marBottom w:val="0"/>
      <w:divBdr>
        <w:top w:val="none" w:sz="0" w:space="0" w:color="auto"/>
        <w:left w:val="none" w:sz="0" w:space="0" w:color="auto"/>
        <w:bottom w:val="none" w:sz="0" w:space="0" w:color="auto"/>
        <w:right w:val="none" w:sz="0" w:space="0" w:color="auto"/>
      </w:divBdr>
    </w:div>
    <w:div w:id="447088884">
      <w:bodyDiv w:val="1"/>
      <w:marLeft w:val="0"/>
      <w:marRight w:val="0"/>
      <w:marTop w:val="0"/>
      <w:marBottom w:val="0"/>
      <w:divBdr>
        <w:top w:val="none" w:sz="0" w:space="0" w:color="auto"/>
        <w:left w:val="none" w:sz="0" w:space="0" w:color="auto"/>
        <w:bottom w:val="none" w:sz="0" w:space="0" w:color="auto"/>
        <w:right w:val="none" w:sz="0" w:space="0" w:color="auto"/>
      </w:divBdr>
    </w:div>
    <w:div w:id="465508725">
      <w:bodyDiv w:val="1"/>
      <w:marLeft w:val="0"/>
      <w:marRight w:val="0"/>
      <w:marTop w:val="0"/>
      <w:marBottom w:val="0"/>
      <w:divBdr>
        <w:top w:val="none" w:sz="0" w:space="0" w:color="auto"/>
        <w:left w:val="none" w:sz="0" w:space="0" w:color="auto"/>
        <w:bottom w:val="none" w:sz="0" w:space="0" w:color="auto"/>
        <w:right w:val="none" w:sz="0" w:space="0" w:color="auto"/>
      </w:divBdr>
    </w:div>
    <w:div w:id="482282488">
      <w:bodyDiv w:val="1"/>
      <w:marLeft w:val="0"/>
      <w:marRight w:val="0"/>
      <w:marTop w:val="0"/>
      <w:marBottom w:val="0"/>
      <w:divBdr>
        <w:top w:val="none" w:sz="0" w:space="0" w:color="auto"/>
        <w:left w:val="none" w:sz="0" w:space="0" w:color="auto"/>
        <w:bottom w:val="none" w:sz="0" w:space="0" w:color="auto"/>
        <w:right w:val="none" w:sz="0" w:space="0" w:color="auto"/>
      </w:divBdr>
    </w:div>
    <w:div w:id="483594926">
      <w:bodyDiv w:val="1"/>
      <w:marLeft w:val="0"/>
      <w:marRight w:val="0"/>
      <w:marTop w:val="0"/>
      <w:marBottom w:val="0"/>
      <w:divBdr>
        <w:top w:val="none" w:sz="0" w:space="0" w:color="auto"/>
        <w:left w:val="none" w:sz="0" w:space="0" w:color="auto"/>
        <w:bottom w:val="none" w:sz="0" w:space="0" w:color="auto"/>
        <w:right w:val="none" w:sz="0" w:space="0" w:color="auto"/>
      </w:divBdr>
    </w:div>
    <w:div w:id="563370101">
      <w:bodyDiv w:val="1"/>
      <w:marLeft w:val="0"/>
      <w:marRight w:val="0"/>
      <w:marTop w:val="0"/>
      <w:marBottom w:val="0"/>
      <w:divBdr>
        <w:top w:val="none" w:sz="0" w:space="0" w:color="auto"/>
        <w:left w:val="none" w:sz="0" w:space="0" w:color="auto"/>
        <w:bottom w:val="none" w:sz="0" w:space="0" w:color="auto"/>
        <w:right w:val="none" w:sz="0" w:space="0" w:color="auto"/>
      </w:divBdr>
    </w:div>
    <w:div w:id="573665139">
      <w:bodyDiv w:val="1"/>
      <w:marLeft w:val="0"/>
      <w:marRight w:val="0"/>
      <w:marTop w:val="0"/>
      <w:marBottom w:val="0"/>
      <w:divBdr>
        <w:top w:val="none" w:sz="0" w:space="0" w:color="auto"/>
        <w:left w:val="none" w:sz="0" w:space="0" w:color="auto"/>
        <w:bottom w:val="none" w:sz="0" w:space="0" w:color="auto"/>
        <w:right w:val="none" w:sz="0" w:space="0" w:color="auto"/>
      </w:divBdr>
    </w:div>
    <w:div w:id="598607415">
      <w:bodyDiv w:val="1"/>
      <w:marLeft w:val="0"/>
      <w:marRight w:val="0"/>
      <w:marTop w:val="0"/>
      <w:marBottom w:val="0"/>
      <w:divBdr>
        <w:top w:val="none" w:sz="0" w:space="0" w:color="auto"/>
        <w:left w:val="none" w:sz="0" w:space="0" w:color="auto"/>
        <w:bottom w:val="none" w:sz="0" w:space="0" w:color="auto"/>
        <w:right w:val="none" w:sz="0" w:space="0" w:color="auto"/>
      </w:divBdr>
    </w:div>
    <w:div w:id="629557497">
      <w:bodyDiv w:val="1"/>
      <w:marLeft w:val="0"/>
      <w:marRight w:val="0"/>
      <w:marTop w:val="0"/>
      <w:marBottom w:val="0"/>
      <w:divBdr>
        <w:top w:val="none" w:sz="0" w:space="0" w:color="auto"/>
        <w:left w:val="none" w:sz="0" w:space="0" w:color="auto"/>
        <w:bottom w:val="none" w:sz="0" w:space="0" w:color="auto"/>
        <w:right w:val="none" w:sz="0" w:space="0" w:color="auto"/>
      </w:divBdr>
    </w:div>
    <w:div w:id="639916965">
      <w:bodyDiv w:val="1"/>
      <w:marLeft w:val="0"/>
      <w:marRight w:val="0"/>
      <w:marTop w:val="0"/>
      <w:marBottom w:val="0"/>
      <w:divBdr>
        <w:top w:val="none" w:sz="0" w:space="0" w:color="auto"/>
        <w:left w:val="none" w:sz="0" w:space="0" w:color="auto"/>
        <w:bottom w:val="none" w:sz="0" w:space="0" w:color="auto"/>
        <w:right w:val="none" w:sz="0" w:space="0" w:color="auto"/>
      </w:divBdr>
    </w:div>
    <w:div w:id="641816658">
      <w:bodyDiv w:val="1"/>
      <w:marLeft w:val="0"/>
      <w:marRight w:val="0"/>
      <w:marTop w:val="0"/>
      <w:marBottom w:val="0"/>
      <w:divBdr>
        <w:top w:val="none" w:sz="0" w:space="0" w:color="auto"/>
        <w:left w:val="none" w:sz="0" w:space="0" w:color="auto"/>
        <w:bottom w:val="none" w:sz="0" w:space="0" w:color="auto"/>
        <w:right w:val="none" w:sz="0" w:space="0" w:color="auto"/>
      </w:divBdr>
    </w:div>
    <w:div w:id="651569830">
      <w:bodyDiv w:val="1"/>
      <w:marLeft w:val="0"/>
      <w:marRight w:val="0"/>
      <w:marTop w:val="0"/>
      <w:marBottom w:val="0"/>
      <w:divBdr>
        <w:top w:val="none" w:sz="0" w:space="0" w:color="auto"/>
        <w:left w:val="none" w:sz="0" w:space="0" w:color="auto"/>
        <w:bottom w:val="none" w:sz="0" w:space="0" w:color="auto"/>
        <w:right w:val="none" w:sz="0" w:space="0" w:color="auto"/>
      </w:divBdr>
    </w:div>
    <w:div w:id="653140736">
      <w:bodyDiv w:val="1"/>
      <w:marLeft w:val="0"/>
      <w:marRight w:val="0"/>
      <w:marTop w:val="0"/>
      <w:marBottom w:val="0"/>
      <w:divBdr>
        <w:top w:val="none" w:sz="0" w:space="0" w:color="auto"/>
        <w:left w:val="none" w:sz="0" w:space="0" w:color="auto"/>
        <w:bottom w:val="none" w:sz="0" w:space="0" w:color="auto"/>
        <w:right w:val="none" w:sz="0" w:space="0" w:color="auto"/>
      </w:divBdr>
    </w:div>
    <w:div w:id="675226489">
      <w:bodyDiv w:val="1"/>
      <w:marLeft w:val="0"/>
      <w:marRight w:val="0"/>
      <w:marTop w:val="0"/>
      <w:marBottom w:val="0"/>
      <w:divBdr>
        <w:top w:val="none" w:sz="0" w:space="0" w:color="auto"/>
        <w:left w:val="none" w:sz="0" w:space="0" w:color="auto"/>
        <w:bottom w:val="none" w:sz="0" w:space="0" w:color="auto"/>
        <w:right w:val="none" w:sz="0" w:space="0" w:color="auto"/>
      </w:divBdr>
    </w:div>
    <w:div w:id="680357373">
      <w:bodyDiv w:val="1"/>
      <w:marLeft w:val="0"/>
      <w:marRight w:val="0"/>
      <w:marTop w:val="0"/>
      <w:marBottom w:val="0"/>
      <w:divBdr>
        <w:top w:val="none" w:sz="0" w:space="0" w:color="auto"/>
        <w:left w:val="none" w:sz="0" w:space="0" w:color="auto"/>
        <w:bottom w:val="none" w:sz="0" w:space="0" w:color="auto"/>
        <w:right w:val="none" w:sz="0" w:space="0" w:color="auto"/>
      </w:divBdr>
    </w:div>
    <w:div w:id="713845693">
      <w:bodyDiv w:val="1"/>
      <w:marLeft w:val="0"/>
      <w:marRight w:val="0"/>
      <w:marTop w:val="0"/>
      <w:marBottom w:val="0"/>
      <w:divBdr>
        <w:top w:val="none" w:sz="0" w:space="0" w:color="auto"/>
        <w:left w:val="none" w:sz="0" w:space="0" w:color="auto"/>
        <w:bottom w:val="none" w:sz="0" w:space="0" w:color="auto"/>
        <w:right w:val="none" w:sz="0" w:space="0" w:color="auto"/>
      </w:divBdr>
    </w:div>
    <w:div w:id="728236408">
      <w:bodyDiv w:val="1"/>
      <w:marLeft w:val="0"/>
      <w:marRight w:val="0"/>
      <w:marTop w:val="0"/>
      <w:marBottom w:val="0"/>
      <w:divBdr>
        <w:top w:val="none" w:sz="0" w:space="0" w:color="auto"/>
        <w:left w:val="none" w:sz="0" w:space="0" w:color="auto"/>
        <w:bottom w:val="none" w:sz="0" w:space="0" w:color="auto"/>
        <w:right w:val="none" w:sz="0" w:space="0" w:color="auto"/>
      </w:divBdr>
    </w:div>
    <w:div w:id="735469705">
      <w:bodyDiv w:val="1"/>
      <w:marLeft w:val="0"/>
      <w:marRight w:val="0"/>
      <w:marTop w:val="0"/>
      <w:marBottom w:val="0"/>
      <w:divBdr>
        <w:top w:val="none" w:sz="0" w:space="0" w:color="auto"/>
        <w:left w:val="none" w:sz="0" w:space="0" w:color="auto"/>
        <w:bottom w:val="none" w:sz="0" w:space="0" w:color="auto"/>
        <w:right w:val="none" w:sz="0" w:space="0" w:color="auto"/>
      </w:divBdr>
    </w:div>
    <w:div w:id="756441880">
      <w:bodyDiv w:val="1"/>
      <w:marLeft w:val="0"/>
      <w:marRight w:val="0"/>
      <w:marTop w:val="0"/>
      <w:marBottom w:val="0"/>
      <w:divBdr>
        <w:top w:val="none" w:sz="0" w:space="0" w:color="auto"/>
        <w:left w:val="none" w:sz="0" w:space="0" w:color="auto"/>
        <w:bottom w:val="none" w:sz="0" w:space="0" w:color="auto"/>
        <w:right w:val="none" w:sz="0" w:space="0" w:color="auto"/>
      </w:divBdr>
    </w:div>
    <w:div w:id="765080723">
      <w:bodyDiv w:val="1"/>
      <w:marLeft w:val="0"/>
      <w:marRight w:val="0"/>
      <w:marTop w:val="0"/>
      <w:marBottom w:val="0"/>
      <w:divBdr>
        <w:top w:val="none" w:sz="0" w:space="0" w:color="auto"/>
        <w:left w:val="none" w:sz="0" w:space="0" w:color="auto"/>
        <w:bottom w:val="none" w:sz="0" w:space="0" w:color="auto"/>
        <w:right w:val="none" w:sz="0" w:space="0" w:color="auto"/>
      </w:divBdr>
    </w:div>
    <w:div w:id="779422578">
      <w:bodyDiv w:val="1"/>
      <w:marLeft w:val="0"/>
      <w:marRight w:val="0"/>
      <w:marTop w:val="0"/>
      <w:marBottom w:val="0"/>
      <w:divBdr>
        <w:top w:val="none" w:sz="0" w:space="0" w:color="auto"/>
        <w:left w:val="none" w:sz="0" w:space="0" w:color="auto"/>
        <w:bottom w:val="none" w:sz="0" w:space="0" w:color="auto"/>
        <w:right w:val="none" w:sz="0" w:space="0" w:color="auto"/>
      </w:divBdr>
    </w:div>
    <w:div w:id="798189448">
      <w:bodyDiv w:val="1"/>
      <w:marLeft w:val="0"/>
      <w:marRight w:val="0"/>
      <w:marTop w:val="0"/>
      <w:marBottom w:val="0"/>
      <w:divBdr>
        <w:top w:val="none" w:sz="0" w:space="0" w:color="auto"/>
        <w:left w:val="none" w:sz="0" w:space="0" w:color="auto"/>
        <w:bottom w:val="none" w:sz="0" w:space="0" w:color="auto"/>
        <w:right w:val="none" w:sz="0" w:space="0" w:color="auto"/>
      </w:divBdr>
    </w:div>
    <w:div w:id="819615775">
      <w:bodyDiv w:val="1"/>
      <w:marLeft w:val="0"/>
      <w:marRight w:val="0"/>
      <w:marTop w:val="0"/>
      <w:marBottom w:val="0"/>
      <w:divBdr>
        <w:top w:val="none" w:sz="0" w:space="0" w:color="auto"/>
        <w:left w:val="none" w:sz="0" w:space="0" w:color="auto"/>
        <w:bottom w:val="none" w:sz="0" w:space="0" w:color="auto"/>
        <w:right w:val="none" w:sz="0" w:space="0" w:color="auto"/>
      </w:divBdr>
    </w:div>
    <w:div w:id="827400481">
      <w:bodyDiv w:val="1"/>
      <w:marLeft w:val="0"/>
      <w:marRight w:val="0"/>
      <w:marTop w:val="0"/>
      <w:marBottom w:val="0"/>
      <w:divBdr>
        <w:top w:val="none" w:sz="0" w:space="0" w:color="auto"/>
        <w:left w:val="none" w:sz="0" w:space="0" w:color="auto"/>
        <w:bottom w:val="none" w:sz="0" w:space="0" w:color="auto"/>
        <w:right w:val="none" w:sz="0" w:space="0" w:color="auto"/>
      </w:divBdr>
    </w:div>
    <w:div w:id="857737874">
      <w:bodyDiv w:val="1"/>
      <w:marLeft w:val="0"/>
      <w:marRight w:val="0"/>
      <w:marTop w:val="0"/>
      <w:marBottom w:val="0"/>
      <w:divBdr>
        <w:top w:val="none" w:sz="0" w:space="0" w:color="auto"/>
        <w:left w:val="none" w:sz="0" w:space="0" w:color="auto"/>
        <w:bottom w:val="none" w:sz="0" w:space="0" w:color="auto"/>
        <w:right w:val="none" w:sz="0" w:space="0" w:color="auto"/>
      </w:divBdr>
    </w:div>
    <w:div w:id="865870078">
      <w:bodyDiv w:val="1"/>
      <w:marLeft w:val="0"/>
      <w:marRight w:val="0"/>
      <w:marTop w:val="0"/>
      <w:marBottom w:val="0"/>
      <w:divBdr>
        <w:top w:val="none" w:sz="0" w:space="0" w:color="auto"/>
        <w:left w:val="none" w:sz="0" w:space="0" w:color="auto"/>
        <w:bottom w:val="none" w:sz="0" w:space="0" w:color="auto"/>
        <w:right w:val="none" w:sz="0" w:space="0" w:color="auto"/>
      </w:divBdr>
    </w:div>
    <w:div w:id="878396831">
      <w:bodyDiv w:val="1"/>
      <w:marLeft w:val="0"/>
      <w:marRight w:val="0"/>
      <w:marTop w:val="0"/>
      <w:marBottom w:val="0"/>
      <w:divBdr>
        <w:top w:val="none" w:sz="0" w:space="0" w:color="auto"/>
        <w:left w:val="none" w:sz="0" w:space="0" w:color="auto"/>
        <w:bottom w:val="none" w:sz="0" w:space="0" w:color="auto"/>
        <w:right w:val="none" w:sz="0" w:space="0" w:color="auto"/>
      </w:divBdr>
    </w:div>
    <w:div w:id="882717982">
      <w:bodyDiv w:val="1"/>
      <w:marLeft w:val="0"/>
      <w:marRight w:val="0"/>
      <w:marTop w:val="0"/>
      <w:marBottom w:val="0"/>
      <w:divBdr>
        <w:top w:val="none" w:sz="0" w:space="0" w:color="auto"/>
        <w:left w:val="none" w:sz="0" w:space="0" w:color="auto"/>
        <w:bottom w:val="none" w:sz="0" w:space="0" w:color="auto"/>
        <w:right w:val="none" w:sz="0" w:space="0" w:color="auto"/>
      </w:divBdr>
    </w:div>
    <w:div w:id="887687251">
      <w:bodyDiv w:val="1"/>
      <w:marLeft w:val="0"/>
      <w:marRight w:val="0"/>
      <w:marTop w:val="0"/>
      <w:marBottom w:val="0"/>
      <w:divBdr>
        <w:top w:val="none" w:sz="0" w:space="0" w:color="auto"/>
        <w:left w:val="none" w:sz="0" w:space="0" w:color="auto"/>
        <w:bottom w:val="none" w:sz="0" w:space="0" w:color="auto"/>
        <w:right w:val="none" w:sz="0" w:space="0" w:color="auto"/>
      </w:divBdr>
    </w:div>
    <w:div w:id="914046179">
      <w:bodyDiv w:val="1"/>
      <w:marLeft w:val="0"/>
      <w:marRight w:val="0"/>
      <w:marTop w:val="0"/>
      <w:marBottom w:val="0"/>
      <w:divBdr>
        <w:top w:val="none" w:sz="0" w:space="0" w:color="auto"/>
        <w:left w:val="none" w:sz="0" w:space="0" w:color="auto"/>
        <w:bottom w:val="none" w:sz="0" w:space="0" w:color="auto"/>
        <w:right w:val="none" w:sz="0" w:space="0" w:color="auto"/>
      </w:divBdr>
    </w:div>
    <w:div w:id="933788120">
      <w:bodyDiv w:val="1"/>
      <w:marLeft w:val="0"/>
      <w:marRight w:val="0"/>
      <w:marTop w:val="0"/>
      <w:marBottom w:val="0"/>
      <w:divBdr>
        <w:top w:val="none" w:sz="0" w:space="0" w:color="auto"/>
        <w:left w:val="none" w:sz="0" w:space="0" w:color="auto"/>
        <w:bottom w:val="none" w:sz="0" w:space="0" w:color="auto"/>
        <w:right w:val="none" w:sz="0" w:space="0" w:color="auto"/>
      </w:divBdr>
    </w:div>
    <w:div w:id="952060205">
      <w:bodyDiv w:val="1"/>
      <w:marLeft w:val="0"/>
      <w:marRight w:val="0"/>
      <w:marTop w:val="0"/>
      <w:marBottom w:val="0"/>
      <w:divBdr>
        <w:top w:val="none" w:sz="0" w:space="0" w:color="auto"/>
        <w:left w:val="none" w:sz="0" w:space="0" w:color="auto"/>
        <w:bottom w:val="none" w:sz="0" w:space="0" w:color="auto"/>
        <w:right w:val="none" w:sz="0" w:space="0" w:color="auto"/>
      </w:divBdr>
    </w:div>
    <w:div w:id="954484565">
      <w:bodyDiv w:val="1"/>
      <w:marLeft w:val="0"/>
      <w:marRight w:val="0"/>
      <w:marTop w:val="0"/>
      <w:marBottom w:val="0"/>
      <w:divBdr>
        <w:top w:val="none" w:sz="0" w:space="0" w:color="auto"/>
        <w:left w:val="none" w:sz="0" w:space="0" w:color="auto"/>
        <w:bottom w:val="none" w:sz="0" w:space="0" w:color="auto"/>
        <w:right w:val="none" w:sz="0" w:space="0" w:color="auto"/>
      </w:divBdr>
    </w:div>
    <w:div w:id="963971051">
      <w:bodyDiv w:val="1"/>
      <w:marLeft w:val="0"/>
      <w:marRight w:val="0"/>
      <w:marTop w:val="0"/>
      <w:marBottom w:val="0"/>
      <w:divBdr>
        <w:top w:val="none" w:sz="0" w:space="0" w:color="auto"/>
        <w:left w:val="none" w:sz="0" w:space="0" w:color="auto"/>
        <w:bottom w:val="none" w:sz="0" w:space="0" w:color="auto"/>
        <w:right w:val="none" w:sz="0" w:space="0" w:color="auto"/>
      </w:divBdr>
    </w:div>
    <w:div w:id="968706373">
      <w:bodyDiv w:val="1"/>
      <w:marLeft w:val="0"/>
      <w:marRight w:val="0"/>
      <w:marTop w:val="0"/>
      <w:marBottom w:val="0"/>
      <w:divBdr>
        <w:top w:val="none" w:sz="0" w:space="0" w:color="auto"/>
        <w:left w:val="none" w:sz="0" w:space="0" w:color="auto"/>
        <w:bottom w:val="none" w:sz="0" w:space="0" w:color="auto"/>
        <w:right w:val="none" w:sz="0" w:space="0" w:color="auto"/>
      </w:divBdr>
    </w:div>
    <w:div w:id="974409701">
      <w:bodyDiv w:val="1"/>
      <w:marLeft w:val="0"/>
      <w:marRight w:val="0"/>
      <w:marTop w:val="0"/>
      <w:marBottom w:val="0"/>
      <w:divBdr>
        <w:top w:val="none" w:sz="0" w:space="0" w:color="auto"/>
        <w:left w:val="none" w:sz="0" w:space="0" w:color="auto"/>
        <w:bottom w:val="none" w:sz="0" w:space="0" w:color="auto"/>
        <w:right w:val="none" w:sz="0" w:space="0" w:color="auto"/>
      </w:divBdr>
    </w:div>
    <w:div w:id="991954499">
      <w:bodyDiv w:val="1"/>
      <w:marLeft w:val="0"/>
      <w:marRight w:val="0"/>
      <w:marTop w:val="0"/>
      <w:marBottom w:val="0"/>
      <w:divBdr>
        <w:top w:val="none" w:sz="0" w:space="0" w:color="auto"/>
        <w:left w:val="none" w:sz="0" w:space="0" w:color="auto"/>
        <w:bottom w:val="none" w:sz="0" w:space="0" w:color="auto"/>
        <w:right w:val="none" w:sz="0" w:space="0" w:color="auto"/>
      </w:divBdr>
    </w:div>
    <w:div w:id="1018389902">
      <w:bodyDiv w:val="1"/>
      <w:marLeft w:val="0"/>
      <w:marRight w:val="0"/>
      <w:marTop w:val="0"/>
      <w:marBottom w:val="0"/>
      <w:divBdr>
        <w:top w:val="none" w:sz="0" w:space="0" w:color="auto"/>
        <w:left w:val="none" w:sz="0" w:space="0" w:color="auto"/>
        <w:bottom w:val="none" w:sz="0" w:space="0" w:color="auto"/>
        <w:right w:val="none" w:sz="0" w:space="0" w:color="auto"/>
      </w:divBdr>
    </w:div>
    <w:div w:id="1024287694">
      <w:bodyDiv w:val="1"/>
      <w:marLeft w:val="0"/>
      <w:marRight w:val="0"/>
      <w:marTop w:val="0"/>
      <w:marBottom w:val="0"/>
      <w:divBdr>
        <w:top w:val="none" w:sz="0" w:space="0" w:color="auto"/>
        <w:left w:val="none" w:sz="0" w:space="0" w:color="auto"/>
        <w:bottom w:val="none" w:sz="0" w:space="0" w:color="auto"/>
        <w:right w:val="none" w:sz="0" w:space="0" w:color="auto"/>
      </w:divBdr>
    </w:div>
    <w:div w:id="1055272253">
      <w:bodyDiv w:val="1"/>
      <w:marLeft w:val="0"/>
      <w:marRight w:val="0"/>
      <w:marTop w:val="0"/>
      <w:marBottom w:val="0"/>
      <w:divBdr>
        <w:top w:val="none" w:sz="0" w:space="0" w:color="auto"/>
        <w:left w:val="none" w:sz="0" w:space="0" w:color="auto"/>
        <w:bottom w:val="none" w:sz="0" w:space="0" w:color="auto"/>
        <w:right w:val="none" w:sz="0" w:space="0" w:color="auto"/>
      </w:divBdr>
    </w:div>
    <w:div w:id="1063024204">
      <w:bodyDiv w:val="1"/>
      <w:marLeft w:val="0"/>
      <w:marRight w:val="0"/>
      <w:marTop w:val="0"/>
      <w:marBottom w:val="0"/>
      <w:divBdr>
        <w:top w:val="none" w:sz="0" w:space="0" w:color="auto"/>
        <w:left w:val="none" w:sz="0" w:space="0" w:color="auto"/>
        <w:bottom w:val="none" w:sz="0" w:space="0" w:color="auto"/>
        <w:right w:val="none" w:sz="0" w:space="0" w:color="auto"/>
      </w:divBdr>
    </w:div>
    <w:div w:id="1069614881">
      <w:bodyDiv w:val="1"/>
      <w:marLeft w:val="0"/>
      <w:marRight w:val="0"/>
      <w:marTop w:val="0"/>
      <w:marBottom w:val="0"/>
      <w:divBdr>
        <w:top w:val="none" w:sz="0" w:space="0" w:color="auto"/>
        <w:left w:val="none" w:sz="0" w:space="0" w:color="auto"/>
        <w:bottom w:val="none" w:sz="0" w:space="0" w:color="auto"/>
        <w:right w:val="none" w:sz="0" w:space="0" w:color="auto"/>
      </w:divBdr>
    </w:div>
    <w:div w:id="1094471572">
      <w:bodyDiv w:val="1"/>
      <w:marLeft w:val="0"/>
      <w:marRight w:val="0"/>
      <w:marTop w:val="0"/>
      <w:marBottom w:val="0"/>
      <w:divBdr>
        <w:top w:val="none" w:sz="0" w:space="0" w:color="auto"/>
        <w:left w:val="none" w:sz="0" w:space="0" w:color="auto"/>
        <w:bottom w:val="none" w:sz="0" w:space="0" w:color="auto"/>
        <w:right w:val="none" w:sz="0" w:space="0" w:color="auto"/>
      </w:divBdr>
    </w:div>
    <w:div w:id="1133206349">
      <w:bodyDiv w:val="1"/>
      <w:marLeft w:val="0"/>
      <w:marRight w:val="0"/>
      <w:marTop w:val="0"/>
      <w:marBottom w:val="0"/>
      <w:divBdr>
        <w:top w:val="none" w:sz="0" w:space="0" w:color="auto"/>
        <w:left w:val="none" w:sz="0" w:space="0" w:color="auto"/>
        <w:bottom w:val="none" w:sz="0" w:space="0" w:color="auto"/>
        <w:right w:val="none" w:sz="0" w:space="0" w:color="auto"/>
      </w:divBdr>
    </w:div>
    <w:div w:id="1349477771">
      <w:bodyDiv w:val="1"/>
      <w:marLeft w:val="0"/>
      <w:marRight w:val="0"/>
      <w:marTop w:val="0"/>
      <w:marBottom w:val="0"/>
      <w:divBdr>
        <w:top w:val="none" w:sz="0" w:space="0" w:color="auto"/>
        <w:left w:val="none" w:sz="0" w:space="0" w:color="auto"/>
        <w:bottom w:val="none" w:sz="0" w:space="0" w:color="auto"/>
        <w:right w:val="none" w:sz="0" w:space="0" w:color="auto"/>
      </w:divBdr>
    </w:div>
    <w:div w:id="1399936111">
      <w:bodyDiv w:val="1"/>
      <w:marLeft w:val="0"/>
      <w:marRight w:val="0"/>
      <w:marTop w:val="0"/>
      <w:marBottom w:val="0"/>
      <w:divBdr>
        <w:top w:val="none" w:sz="0" w:space="0" w:color="auto"/>
        <w:left w:val="none" w:sz="0" w:space="0" w:color="auto"/>
        <w:bottom w:val="none" w:sz="0" w:space="0" w:color="auto"/>
        <w:right w:val="none" w:sz="0" w:space="0" w:color="auto"/>
      </w:divBdr>
    </w:div>
    <w:div w:id="1445417632">
      <w:bodyDiv w:val="1"/>
      <w:marLeft w:val="0"/>
      <w:marRight w:val="0"/>
      <w:marTop w:val="0"/>
      <w:marBottom w:val="0"/>
      <w:divBdr>
        <w:top w:val="none" w:sz="0" w:space="0" w:color="auto"/>
        <w:left w:val="none" w:sz="0" w:space="0" w:color="auto"/>
        <w:bottom w:val="none" w:sz="0" w:space="0" w:color="auto"/>
        <w:right w:val="none" w:sz="0" w:space="0" w:color="auto"/>
      </w:divBdr>
    </w:div>
    <w:div w:id="1498810982">
      <w:bodyDiv w:val="1"/>
      <w:marLeft w:val="0"/>
      <w:marRight w:val="0"/>
      <w:marTop w:val="0"/>
      <w:marBottom w:val="0"/>
      <w:divBdr>
        <w:top w:val="none" w:sz="0" w:space="0" w:color="auto"/>
        <w:left w:val="none" w:sz="0" w:space="0" w:color="auto"/>
        <w:bottom w:val="none" w:sz="0" w:space="0" w:color="auto"/>
        <w:right w:val="none" w:sz="0" w:space="0" w:color="auto"/>
      </w:divBdr>
    </w:div>
    <w:div w:id="1504976143">
      <w:bodyDiv w:val="1"/>
      <w:marLeft w:val="0"/>
      <w:marRight w:val="0"/>
      <w:marTop w:val="0"/>
      <w:marBottom w:val="0"/>
      <w:divBdr>
        <w:top w:val="none" w:sz="0" w:space="0" w:color="auto"/>
        <w:left w:val="none" w:sz="0" w:space="0" w:color="auto"/>
        <w:bottom w:val="none" w:sz="0" w:space="0" w:color="auto"/>
        <w:right w:val="none" w:sz="0" w:space="0" w:color="auto"/>
      </w:divBdr>
    </w:div>
    <w:div w:id="1579171825">
      <w:bodyDiv w:val="1"/>
      <w:marLeft w:val="0"/>
      <w:marRight w:val="0"/>
      <w:marTop w:val="0"/>
      <w:marBottom w:val="0"/>
      <w:divBdr>
        <w:top w:val="none" w:sz="0" w:space="0" w:color="auto"/>
        <w:left w:val="none" w:sz="0" w:space="0" w:color="auto"/>
        <w:bottom w:val="none" w:sz="0" w:space="0" w:color="auto"/>
        <w:right w:val="none" w:sz="0" w:space="0" w:color="auto"/>
      </w:divBdr>
    </w:div>
    <w:div w:id="1636252864">
      <w:bodyDiv w:val="1"/>
      <w:marLeft w:val="0"/>
      <w:marRight w:val="0"/>
      <w:marTop w:val="0"/>
      <w:marBottom w:val="0"/>
      <w:divBdr>
        <w:top w:val="none" w:sz="0" w:space="0" w:color="auto"/>
        <w:left w:val="none" w:sz="0" w:space="0" w:color="auto"/>
        <w:bottom w:val="none" w:sz="0" w:space="0" w:color="auto"/>
        <w:right w:val="none" w:sz="0" w:space="0" w:color="auto"/>
      </w:divBdr>
    </w:div>
    <w:div w:id="1647667666">
      <w:bodyDiv w:val="1"/>
      <w:marLeft w:val="0"/>
      <w:marRight w:val="0"/>
      <w:marTop w:val="0"/>
      <w:marBottom w:val="0"/>
      <w:divBdr>
        <w:top w:val="none" w:sz="0" w:space="0" w:color="auto"/>
        <w:left w:val="none" w:sz="0" w:space="0" w:color="auto"/>
        <w:bottom w:val="none" w:sz="0" w:space="0" w:color="auto"/>
        <w:right w:val="none" w:sz="0" w:space="0" w:color="auto"/>
      </w:divBdr>
    </w:div>
    <w:div w:id="1648701384">
      <w:bodyDiv w:val="1"/>
      <w:marLeft w:val="0"/>
      <w:marRight w:val="0"/>
      <w:marTop w:val="0"/>
      <w:marBottom w:val="0"/>
      <w:divBdr>
        <w:top w:val="none" w:sz="0" w:space="0" w:color="auto"/>
        <w:left w:val="none" w:sz="0" w:space="0" w:color="auto"/>
        <w:bottom w:val="none" w:sz="0" w:space="0" w:color="auto"/>
        <w:right w:val="none" w:sz="0" w:space="0" w:color="auto"/>
      </w:divBdr>
    </w:div>
    <w:div w:id="1658027678">
      <w:bodyDiv w:val="1"/>
      <w:marLeft w:val="0"/>
      <w:marRight w:val="0"/>
      <w:marTop w:val="0"/>
      <w:marBottom w:val="0"/>
      <w:divBdr>
        <w:top w:val="none" w:sz="0" w:space="0" w:color="auto"/>
        <w:left w:val="none" w:sz="0" w:space="0" w:color="auto"/>
        <w:bottom w:val="none" w:sz="0" w:space="0" w:color="auto"/>
        <w:right w:val="none" w:sz="0" w:space="0" w:color="auto"/>
      </w:divBdr>
    </w:div>
    <w:div w:id="1664971673">
      <w:bodyDiv w:val="1"/>
      <w:marLeft w:val="0"/>
      <w:marRight w:val="0"/>
      <w:marTop w:val="0"/>
      <w:marBottom w:val="0"/>
      <w:divBdr>
        <w:top w:val="none" w:sz="0" w:space="0" w:color="auto"/>
        <w:left w:val="none" w:sz="0" w:space="0" w:color="auto"/>
        <w:bottom w:val="none" w:sz="0" w:space="0" w:color="auto"/>
        <w:right w:val="none" w:sz="0" w:space="0" w:color="auto"/>
      </w:divBdr>
    </w:div>
    <w:div w:id="1687364175">
      <w:bodyDiv w:val="1"/>
      <w:marLeft w:val="0"/>
      <w:marRight w:val="0"/>
      <w:marTop w:val="0"/>
      <w:marBottom w:val="0"/>
      <w:divBdr>
        <w:top w:val="none" w:sz="0" w:space="0" w:color="auto"/>
        <w:left w:val="none" w:sz="0" w:space="0" w:color="auto"/>
        <w:bottom w:val="none" w:sz="0" w:space="0" w:color="auto"/>
        <w:right w:val="none" w:sz="0" w:space="0" w:color="auto"/>
      </w:divBdr>
    </w:div>
    <w:div w:id="1695883446">
      <w:bodyDiv w:val="1"/>
      <w:marLeft w:val="0"/>
      <w:marRight w:val="0"/>
      <w:marTop w:val="0"/>
      <w:marBottom w:val="0"/>
      <w:divBdr>
        <w:top w:val="none" w:sz="0" w:space="0" w:color="auto"/>
        <w:left w:val="none" w:sz="0" w:space="0" w:color="auto"/>
        <w:bottom w:val="none" w:sz="0" w:space="0" w:color="auto"/>
        <w:right w:val="none" w:sz="0" w:space="0" w:color="auto"/>
      </w:divBdr>
    </w:div>
    <w:div w:id="1708096983">
      <w:bodyDiv w:val="1"/>
      <w:marLeft w:val="0"/>
      <w:marRight w:val="0"/>
      <w:marTop w:val="0"/>
      <w:marBottom w:val="0"/>
      <w:divBdr>
        <w:top w:val="none" w:sz="0" w:space="0" w:color="auto"/>
        <w:left w:val="none" w:sz="0" w:space="0" w:color="auto"/>
        <w:bottom w:val="none" w:sz="0" w:space="0" w:color="auto"/>
        <w:right w:val="none" w:sz="0" w:space="0" w:color="auto"/>
      </w:divBdr>
    </w:div>
    <w:div w:id="1710110146">
      <w:bodyDiv w:val="1"/>
      <w:marLeft w:val="0"/>
      <w:marRight w:val="0"/>
      <w:marTop w:val="0"/>
      <w:marBottom w:val="0"/>
      <w:divBdr>
        <w:top w:val="none" w:sz="0" w:space="0" w:color="auto"/>
        <w:left w:val="none" w:sz="0" w:space="0" w:color="auto"/>
        <w:bottom w:val="none" w:sz="0" w:space="0" w:color="auto"/>
        <w:right w:val="none" w:sz="0" w:space="0" w:color="auto"/>
      </w:divBdr>
    </w:div>
    <w:div w:id="1712996722">
      <w:bodyDiv w:val="1"/>
      <w:marLeft w:val="0"/>
      <w:marRight w:val="0"/>
      <w:marTop w:val="0"/>
      <w:marBottom w:val="0"/>
      <w:divBdr>
        <w:top w:val="none" w:sz="0" w:space="0" w:color="auto"/>
        <w:left w:val="none" w:sz="0" w:space="0" w:color="auto"/>
        <w:bottom w:val="none" w:sz="0" w:space="0" w:color="auto"/>
        <w:right w:val="none" w:sz="0" w:space="0" w:color="auto"/>
      </w:divBdr>
    </w:div>
    <w:div w:id="1807577018">
      <w:bodyDiv w:val="1"/>
      <w:marLeft w:val="0"/>
      <w:marRight w:val="0"/>
      <w:marTop w:val="0"/>
      <w:marBottom w:val="0"/>
      <w:divBdr>
        <w:top w:val="none" w:sz="0" w:space="0" w:color="auto"/>
        <w:left w:val="none" w:sz="0" w:space="0" w:color="auto"/>
        <w:bottom w:val="none" w:sz="0" w:space="0" w:color="auto"/>
        <w:right w:val="none" w:sz="0" w:space="0" w:color="auto"/>
      </w:divBdr>
    </w:div>
    <w:div w:id="1834951697">
      <w:bodyDiv w:val="1"/>
      <w:marLeft w:val="0"/>
      <w:marRight w:val="0"/>
      <w:marTop w:val="0"/>
      <w:marBottom w:val="0"/>
      <w:divBdr>
        <w:top w:val="none" w:sz="0" w:space="0" w:color="auto"/>
        <w:left w:val="none" w:sz="0" w:space="0" w:color="auto"/>
        <w:bottom w:val="none" w:sz="0" w:space="0" w:color="auto"/>
        <w:right w:val="none" w:sz="0" w:space="0" w:color="auto"/>
      </w:divBdr>
    </w:div>
    <w:div w:id="1862551652">
      <w:bodyDiv w:val="1"/>
      <w:marLeft w:val="0"/>
      <w:marRight w:val="0"/>
      <w:marTop w:val="0"/>
      <w:marBottom w:val="0"/>
      <w:divBdr>
        <w:top w:val="none" w:sz="0" w:space="0" w:color="auto"/>
        <w:left w:val="none" w:sz="0" w:space="0" w:color="auto"/>
        <w:bottom w:val="none" w:sz="0" w:space="0" w:color="auto"/>
        <w:right w:val="none" w:sz="0" w:space="0" w:color="auto"/>
      </w:divBdr>
    </w:div>
    <w:div w:id="1876384279">
      <w:bodyDiv w:val="1"/>
      <w:marLeft w:val="0"/>
      <w:marRight w:val="0"/>
      <w:marTop w:val="0"/>
      <w:marBottom w:val="0"/>
      <w:divBdr>
        <w:top w:val="none" w:sz="0" w:space="0" w:color="auto"/>
        <w:left w:val="none" w:sz="0" w:space="0" w:color="auto"/>
        <w:bottom w:val="none" w:sz="0" w:space="0" w:color="auto"/>
        <w:right w:val="none" w:sz="0" w:space="0" w:color="auto"/>
      </w:divBdr>
    </w:div>
    <w:div w:id="1880117980">
      <w:bodyDiv w:val="1"/>
      <w:marLeft w:val="0"/>
      <w:marRight w:val="0"/>
      <w:marTop w:val="0"/>
      <w:marBottom w:val="0"/>
      <w:divBdr>
        <w:top w:val="none" w:sz="0" w:space="0" w:color="auto"/>
        <w:left w:val="none" w:sz="0" w:space="0" w:color="auto"/>
        <w:bottom w:val="none" w:sz="0" w:space="0" w:color="auto"/>
        <w:right w:val="none" w:sz="0" w:space="0" w:color="auto"/>
      </w:divBdr>
    </w:div>
    <w:div w:id="1881436361">
      <w:bodyDiv w:val="1"/>
      <w:marLeft w:val="0"/>
      <w:marRight w:val="0"/>
      <w:marTop w:val="0"/>
      <w:marBottom w:val="0"/>
      <w:divBdr>
        <w:top w:val="none" w:sz="0" w:space="0" w:color="auto"/>
        <w:left w:val="none" w:sz="0" w:space="0" w:color="auto"/>
        <w:bottom w:val="none" w:sz="0" w:space="0" w:color="auto"/>
        <w:right w:val="none" w:sz="0" w:space="0" w:color="auto"/>
      </w:divBdr>
    </w:div>
    <w:div w:id="1883784406">
      <w:bodyDiv w:val="1"/>
      <w:marLeft w:val="0"/>
      <w:marRight w:val="0"/>
      <w:marTop w:val="0"/>
      <w:marBottom w:val="0"/>
      <w:divBdr>
        <w:top w:val="none" w:sz="0" w:space="0" w:color="auto"/>
        <w:left w:val="none" w:sz="0" w:space="0" w:color="auto"/>
        <w:bottom w:val="none" w:sz="0" w:space="0" w:color="auto"/>
        <w:right w:val="none" w:sz="0" w:space="0" w:color="auto"/>
      </w:divBdr>
    </w:div>
    <w:div w:id="1885561785">
      <w:bodyDiv w:val="1"/>
      <w:marLeft w:val="0"/>
      <w:marRight w:val="0"/>
      <w:marTop w:val="0"/>
      <w:marBottom w:val="0"/>
      <w:divBdr>
        <w:top w:val="none" w:sz="0" w:space="0" w:color="auto"/>
        <w:left w:val="none" w:sz="0" w:space="0" w:color="auto"/>
        <w:bottom w:val="none" w:sz="0" w:space="0" w:color="auto"/>
        <w:right w:val="none" w:sz="0" w:space="0" w:color="auto"/>
      </w:divBdr>
    </w:div>
    <w:div w:id="1885750914">
      <w:bodyDiv w:val="1"/>
      <w:marLeft w:val="0"/>
      <w:marRight w:val="0"/>
      <w:marTop w:val="0"/>
      <w:marBottom w:val="0"/>
      <w:divBdr>
        <w:top w:val="none" w:sz="0" w:space="0" w:color="auto"/>
        <w:left w:val="none" w:sz="0" w:space="0" w:color="auto"/>
        <w:bottom w:val="none" w:sz="0" w:space="0" w:color="auto"/>
        <w:right w:val="none" w:sz="0" w:space="0" w:color="auto"/>
      </w:divBdr>
    </w:div>
    <w:div w:id="1898008686">
      <w:bodyDiv w:val="1"/>
      <w:marLeft w:val="0"/>
      <w:marRight w:val="0"/>
      <w:marTop w:val="0"/>
      <w:marBottom w:val="0"/>
      <w:divBdr>
        <w:top w:val="none" w:sz="0" w:space="0" w:color="auto"/>
        <w:left w:val="none" w:sz="0" w:space="0" w:color="auto"/>
        <w:bottom w:val="none" w:sz="0" w:space="0" w:color="auto"/>
        <w:right w:val="none" w:sz="0" w:space="0" w:color="auto"/>
      </w:divBdr>
    </w:div>
    <w:div w:id="1948273041">
      <w:bodyDiv w:val="1"/>
      <w:marLeft w:val="0"/>
      <w:marRight w:val="0"/>
      <w:marTop w:val="0"/>
      <w:marBottom w:val="0"/>
      <w:divBdr>
        <w:top w:val="none" w:sz="0" w:space="0" w:color="auto"/>
        <w:left w:val="none" w:sz="0" w:space="0" w:color="auto"/>
        <w:bottom w:val="none" w:sz="0" w:space="0" w:color="auto"/>
        <w:right w:val="none" w:sz="0" w:space="0" w:color="auto"/>
      </w:divBdr>
    </w:div>
    <w:div w:id="1953240059">
      <w:bodyDiv w:val="1"/>
      <w:marLeft w:val="0"/>
      <w:marRight w:val="0"/>
      <w:marTop w:val="0"/>
      <w:marBottom w:val="0"/>
      <w:divBdr>
        <w:top w:val="none" w:sz="0" w:space="0" w:color="auto"/>
        <w:left w:val="none" w:sz="0" w:space="0" w:color="auto"/>
        <w:bottom w:val="none" w:sz="0" w:space="0" w:color="auto"/>
        <w:right w:val="none" w:sz="0" w:space="0" w:color="auto"/>
      </w:divBdr>
    </w:div>
    <w:div w:id="1976131434">
      <w:bodyDiv w:val="1"/>
      <w:marLeft w:val="0"/>
      <w:marRight w:val="0"/>
      <w:marTop w:val="0"/>
      <w:marBottom w:val="0"/>
      <w:divBdr>
        <w:top w:val="none" w:sz="0" w:space="0" w:color="auto"/>
        <w:left w:val="none" w:sz="0" w:space="0" w:color="auto"/>
        <w:bottom w:val="none" w:sz="0" w:space="0" w:color="auto"/>
        <w:right w:val="none" w:sz="0" w:space="0" w:color="auto"/>
      </w:divBdr>
    </w:div>
    <w:div w:id="1976373297">
      <w:bodyDiv w:val="1"/>
      <w:marLeft w:val="0"/>
      <w:marRight w:val="0"/>
      <w:marTop w:val="0"/>
      <w:marBottom w:val="0"/>
      <w:divBdr>
        <w:top w:val="none" w:sz="0" w:space="0" w:color="auto"/>
        <w:left w:val="none" w:sz="0" w:space="0" w:color="auto"/>
        <w:bottom w:val="none" w:sz="0" w:space="0" w:color="auto"/>
        <w:right w:val="none" w:sz="0" w:space="0" w:color="auto"/>
      </w:divBdr>
    </w:div>
    <w:div w:id="1998805456">
      <w:bodyDiv w:val="1"/>
      <w:marLeft w:val="0"/>
      <w:marRight w:val="0"/>
      <w:marTop w:val="0"/>
      <w:marBottom w:val="0"/>
      <w:divBdr>
        <w:top w:val="none" w:sz="0" w:space="0" w:color="auto"/>
        <w:left w:val="none" w:sz="0" w:space="0" w:color="auto"/>
        <w:bottom w:val="none" w:sz="0" w:space="0" w:color="auto"/>
        <w:right w:val="none" w:sz="0" w:space="0" w:color="auto"/>
      </w:divBdr>
    </w:div>
    <w:div w:id="2013603852">
      <w:bodyDiv w:val="1"/>
      <w:marLeft w:val="0"/>
      <w:marRight w:val="0"/>
      <w:marTop w:val="0"/>
      <w:marBottom w:val="0"/>
      <w:divBdr>
        <w:top w:val="none" w:sz="0" w:space="0" w:color="auto"/>
        <w:left w:val="none" w:sz="0" w:space="0" w:color="auto"/>
        <w:bottom w:val="none" w:sz="0" w:space="0" w:color="auto"/>
        <w:right w:val="none" w:sz="0" w:space="0" w:color="auto"/>
      </w:divBdr>
    </w:div>
    <w:div w:id="2025282697">
      <w:bodyDiv w:val="1"/>
      <w:marLeft w:val="0"/>
      <w:marRight w:val="0"/>
      <w:marTop w:val="0"/>
      <w:marBottom w:val="0"/>
      <w:divBdr>
        <w:top w:val="none" w:sz="0" w:space="0" w:color="auto"/>
        <w:left w:val="none" w:sz="0" w:space="0" w:color="auto"/>
        <w:bottom w:val="none" w:sz="0" w:space="0" w:color="auto"/>
        <w:right w:val="none" w:sz="0" w:space="0" w:color="auto"/>
      </w:divBdr>
    </w:div>
    <w:div w:id="2035110923">
      <w:bodyDiv w:val="1"/>
      <w:marLeft w:val="0"/>
      <w:marRight w:val="0"/>
      <w:marTop w:val="0"/>
      <w:marBottom w:val="0"/>
      <w:divBdr>
        <w:top w:val="none" w:sz="0" w:space="0" w:color="auto"/>
        <w:left w:val="none" w:sz="0" w:space="0" w:color="auto"/>
        <w:bottom w:val="none" w:sz="0" w:space="0" w:color="auto"/>
        <w:right w:val="none" w:sz="0" w:space="0" w:color="auto"/>
      </w:divBdr>
    </w:div>
    <w:div w:id="2036618070">
      <w:bodyDiv w:val="1"/>
      <w:marLeft w:val="0"/>
      <w:marRight w:val="0"/>
      <w:marTop w:val="0"/>
      <w:marBottom w:val="0"/>
      <w:divBdr>
        <w:top w:val="none" w:sz="0" w:space="0" w:color="auto"/>
        <w:left w:val="none" w:sz="0" w:space="0" w:color="auto"/>
        <w:bottom w:val="none" w:sz="0" w:space="0" w:color="auto"/>
        <w:right w:val="none" w:sz="0" w:space="0" w:color="auto"/>
      </w:divBdr>
    </w:div>
    <w:div w:id="2085297458">
      <w:bodyDiv w:val="1"/>
      <w:marLeft w:val="0"/>
      <w:marRight w:val="0"/>
      <w:marTop w:val="0"/>
      <w:marBottom w:val="0"/>
      <w:divBdr>
        <w:top w:val="none" w:sz="0" w:space="0" w:color="auto"/>
        <w:left w:val="none" w:sz="0" w:space="0" w:color="auto"/>
        <w:bottom w:val="none" w:sz="0" w:space="0" w:color="auto"/>
        <w:right w:val="none" w:sz="0" w:space="0" w:color="auto"/>
      </w:divBdr>
    </w:div>
    <w:div w:id="21174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vdata.no/dokument/NL/lov/1998-07-17-61/KAPITTEL_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NL/lov/1998-07-17-61/KAPITTEL_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Utd19</b:Tag>
    <b:SourceType>InternetSite</b:SourceType>
    <b:Guid>{C37C083B-8F67-4786-81C4-F3EDD56CF8AB}</b:Guid>
    <b:Author>
      <b:Author>
        <b:Corporate>Utdanningsdirektoratet</b:Corporate>
      </b:Author>
    </b:Author>
    <b:Title>udir.no</b:Title>
    <b:InternetSiteTitle>www.udir.no</b:InternetSiteTitle>
    <b:Year>2019</b:Year>
    <b:Month>08</b:Month>
    <b:Day>20</b:Day>
    <b:URL>https://www.udir.no/regelverkstolkninger/opplaring/Skoleeiers-ansvar/barn-som-ikke-moter-pa-skolen---for-skoler-og-skoleeiere/</b:URL>
    <b:RefOrder>2</b:RefOrder>
  </b:Source>
  <b:Source>
    <b:Tag>Lys96</b:Tag>
    <b:SourceType>Report</b:SourceType>
    <b:Guid>{F58E5FC6-0F90-43F0-B0BC-88F7B373D8AD}</b:Guid>
    <b:Author>
      <b:Author>
        <b:NameList>
          <b:Person>
            <b:Last>Lysne</b:Last>
            <b:First>A.</b:First>
          </b:Person>
        </b:NameList>
      </b:Author>
    </b:Author>
    <b:Title>School phobia, Skjønnhetens lysglimt i tilværelsen. En samling artikler av professor Anders Lysne i forbindelse med hans 70-årsdag.</b:Title>
    <b:Year>1996</b:Year>
    <b:Publisher>Universitetet i Oslo. Pedagogisk forskningsinstitutt</b:Publisher>
    <b:City>Oslo</b:City>
    <b:RefOrder>5</b:RefOrder>
  </b:Source>
  <b:Source>
    <b:Tag>Kea961</b:Tag>
    <b:SourceType>ArticleInAPeriodical</b:SourceType>
    <b:Guid>{B0367FD1-391C-465B-8C57-F9FCDA3FCC89}</b:Guid>
    <b:Title>The evolution and reconciliation of taxonomic strategies for school refusal behavior. </b:Title>
    <b:Year>1996</b:Year>
    <b:PeriodicalTitle>Clinical psychology: Science and Practice, 3.</b:PeriodicalTitle>
    <b:Author>
      <b:Author>
        <b:NameList>
          <b:Person>
            <b:Last>Kearney</b:Last>
            <b:First>C.A</b:First>
          </b:Person>
          <b:Person>
            <b:Last>Silverman</b:Last>
            <b:First>W.K</b:First>
          </b:Person>
        </b:NameList>
      </b:Author>
    </b:Author>
    <b:RefOrder>10</b:RefOrder>
  </b:Source>
  <b:Source>
    <b:Tag>Ing</b:Tag>
    <b:SourceType>BookSection</b:SourceType>
    <b:Guid>{B325459F-EA9E-4653-9A44-3F0030C80CAD}</b:Guid>
    <b:Title>Skolevegring hos barn og unge.</b:Title>
    <b:Publisher>Voksne for barn</b:Publisher>
    <b:City>Oslo</b:City>
    <b:Author>
      <b:Author>
        <b:NameList>
          <b:Person>
            <b:Last>Ingul</b:Last>
            <b:First>J.M</b:First>
          </b:Person>
        </b:NameList>
      </b:Author>
      <b:BookAuthor>
        <b:NameList>
          <b:Person>
            <b:Last>Befring E.</b:Last>
            <b:First>Talseth</b:First>
            <b:Middle>R., og Vea I. (red.)</b:Middle>
          </b:Person>
        </b:NameList>
      </b:BookAuthor>
    </b:Author>
    <b:BookTitle>Barn i Norge 2005, Se meg.</b:BookTitle>
    <b:Year>2005</b:Year>
    <b:RefOrder>6</b:RefOrder>
  </b:Source>
  <b:Source>
    <b:Tag>Ost</b:Tag>
    <b:SourceType>Misc</b:SourceType>
    <b:Guid>{A70446E2-A7F8-49B4-9D60-E201AA8538FE}</b:Guid>
    <b:Title>Å kurere gruff. En framgangsmåte for samarbeid rundt barn og ungdom med skolefravær.</b:Title>
    <b:Author>
      <b:Author>
        <b:NameList>
          <b:Person>
            <b:Last>Otnes</b:Last>
            <b:First>A.</b:First>
          </b:Person>
        </b:NameList>
      </b:Author>
    </b:Author>
    <b:PublicationTitle>Spesialistoppgave i klinisk barne- og ungdomspsykologi.</b:PublicationTitle>
    <b:Publisher>Bufetat Region Øst.</b:Publisher>
    <b:Year>2016</b:Year>
    <b:RefOrder>9</b:RefOrder>
  </b:Source>
  <b:Source>
    <b:Tag>Tru18</b:Tag>
    <b:SourceType>Book</b:SourceType>
    <b:Guid>{B84A3317-3050-4FC1-8CD1-3B9B1BB03E61}</b:Guid>
    <b:Title>Skolefravær. Å forstå og håndtere skolefravær og skolevegring</b:Title>
    <b:Year>2018</b:Year>
    <b:Author>
      <b:Author>
        <b:NameList>
          <b:Person>
            <b:Last>Havik</b:Last>
            <b:First>Trude</b:First>
          </b:Person>
        </b:NameList>
      </b:Author>
    </b:Author>
    <b:City>Oslo</b:City>
    <b:Publisher>Gyldendal Norsk Forlag AS</b:Publisher>
    <b:RefOrder>3</b:RefOrder>
  </b:Source>
  <b:Source>
    <b:Tag>CAK08</b:Tag>
    <b:SourceType>Book</b:SourceType>
    <b:Guid>{29AC88E6-5BA1-4E1F-AD64-56C0FFE2C3D7}</b:Guid>
    <b:Author>
      <b:Author>
        <b:NameList>
          <b:Person>
            <b:Last>Kearney</b:Last>
            <b:First>C.A.</b:First>
          </b:Person>
        </b:NameList>
      </b:Author>
    </b:Author>
    <b:Title>Helping School Refusing Children and Their Parents. A guide for School-based Professionals.</b:Title>
    <b:Year>2008</b:Year>
    <b:City>New York</b:City>
    <b:Publisher>Oxford University Press</b:Publisher>
    <b:RefOrder>4</b:RefOrder>
  </b:Source>
  <b:Source>
    <b:Tag>Tha08</b:Tag>
    <b:SourceType>Book</b:SourceType>
    <b:Guid>{3F97D088-2D72-4FB4-A827-7D6609295BFB}</b:Guid>
    <b:Title>Understanding School Refusal. A handbook for Professionals in Education, Health and Social Care.</b:Title>
    <b:Year>2008</b:Year>
    <b:City>London/Philadelphia</b:City>
    <b:Publisher> Jessica Kingsley Publishers</b:Publisher>
    <b:Author>
      <b:Author>
        <b:NameList>
          <b:Person>
            <b:Last>Thambirajah</b:Last>
            <b:First>M.S</b:First>
          </b:Person>
          <b:Person>
            <b:Last>Grandison</b:Last>
            <b:First>Karen J.</b:First>
          </b:Person>
          <b:Person>
            <b:Last>De-Hayes</b:Last>
            <b:First>Louise</b:First>
          </b:Person>
        </b:NameList>
      </b:Author>
    </b:Author>
    <b:RefOrder>8</b:RefOrder>
  </b:Source>
  <b:Source>
    <b:Tag>Kun192</b:Tag>
    <b:SourceType>InternetSite</b:SourceType>
    <b:Guid>{6E096184-81FD-4178-84A0-816215B13F4C}</b:Guid>
    <b:Title>Lov om grunnskolen og den videregåande opplæringen (opplæringslova)</b:Title>
    <b:Year>2019</b:Year>
    <b:Author>
      <b:Author>
        <b:Corporate>Kunnskapsdepartementet</b:Corporate>
      </b:Author>
    </b:Author>
    <b:InternetSiteTitle>www.lovdata.no</b:InternetSiteTitle>
    <b:Month>08</b:Month>
    <b:Day>01</b:Day>
    <b:URL>https://lovdata.no/dokument/NL/lov/1998-07-17-61?q=Opplæringsloven</b:URL>
    <b:RefOrder>11</b:RefOrder>
  </b:Source>
  <b:Source>
    <b:Tag>CAK01</b:Tag>
    <b:SourceType>Book</b:SourceType>
    <b:Guid>{D356700B-A670-43D4-858B-089EE0FEFEB7}</b:Guid>
    <b:Author>
      <b:Author>
        <b:NameList>
          <b:Person>
            <b:Last>Kearney</b:Last>
            <b:First>C.A</b:First>
          </b:Person>
        </b:NameList>
      </b:Author>
    </b:Author>
    <b:Title>School refusal behavior in youth. A Functional  Approach to Assessment and Treatment.</b:Title>
    <b:Year>2001</b:Year>
    <b:City>Washington DC</b:City>
    <b:Publisher>American Psychological Association</b:Publisher>
    <b:RefOrder>7</b:RefOrder>
  </b:Source>
  <b:Source>
    <b:Tag>Bar07</b:Tag>
    <b:SourceType>ArticleInAPeriodical</b:SourceType>
    <b:Guid>{2BF3B022-C517-47BD-AF78-05AF1DB68A1E}</b:Guid>
    <b:Title>Adolescent empathy and prosocial behavior in the multidimensional context of school culture</b:Title>
    <b:Year>2007</b:Year>
    <b:Month>Sep</b:Month>
    <b:PeriodicalTitle>J Genet Psychol.</b:PeriodicalTitle>
    <b:Pages>231-250</b:Pages>
    <b:Author>
      <b:Author>
        <b:NameList>
          <b:Person>
            <b:Last>Barr</b:Last>
            <b:First>J.J</b:First>
          </b:Person>
          <b:Person>
            <b:Last>Higgins d'Alessandro</b:Last>
            <b:First>A. </b:First>
          </b:Person>
        </b:NameList>
      </b:Author>
    </b:Author>
    <b:RefOrder>1</b:RefOrder>
  </b:Source>
  <b:Source>
    <b:Tag>Bær18</b:Tag>
    <b:SourceType>InternetSite</b:SourceType>
    <b:Guid>{C3474364-45B1-4A9B-B0C1-9CFC723ECB0A}</b:Guid>
    <b:Author>
      <b:Author>
        <b:Corporate>Bærum kommune</b:Corporate>
      </b:Author>
    </b:Author>
    <b:Title>Fraværsrutiner. Tidlig innsats og tverrfaglig samarbeid</b:Title>
    <b:InternetSiteTitle>www.baerum.kommune.no</b:InternetSiteTitle>
    <b:Year>2018</b:Year>
    <b:Month>01</b:Month>
    <b:URL>https://www.baerum.kommune.no/globalassets/tjenester/skole/trygt-skole/fravarsrutiner-barumsskolen.pdf</b:URL>
    <b:RefOrder>12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35d17-3eef-4275-a0a8-0a90dbbf0caf">
      <Terms xmlns="http://schemas.microsoft.com/office/infopath/2007/PartnerControls"/>
    </lcf76f155ced4ddcb4097134ff3c332f>
    <TaxCatchAll xmlns="bc9076cc-2ae7-48ff-8895-b798c70038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3B866F87F2137448A642D7E274C1104" ma:contentTypeVersion="13" ma:contentTypeDescription="Opprett et nytt dokument." ma:contentTypeScope="" ma:versionID="9dc552ff5fe690f3eb756e9a4e3f5ea3">
  <xsd:schema xmlns:xsd="http://www.w3.org/2001/XMLSchema" xmlns:xs="http://www.w3.org/2001/XMLSchema" xmlns:p="http://schemas.microsoft.com/office/2006/metadata/properties" xmlns:ns2="7aa35d17-3eef-4275-a0a8-0a90dbbf0caf" xmlns:ns3="bc9076cc-2ae7-48ff-8895-b798c70038ab" targetNamespace="http://schemas.microsoft.com/office/2006/metadata/properties" ma:root="true" ma:fieldsID="87b15af4aae25f254f384a48bbbe5d3b" ns2:_="" ns3:_="">
    <xsd:import namespace="7aa35d17-3eef-4275-a0a8-0a90dbbf0caf"/>
    <xsd:import namespace="bc9076cc-2ae7-48ff-8895-b798c7003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d17-3eef-4275-a0a8-0a90dbbf0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e7c557c-671c-4fcc-8323-30420e6a14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076cc-2ae7-48ff-8895-b798c7003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d7d2f4-d280-440d-88b6-45715e7e1646}" ma:internalName="TaxCatchAll" ma:showField="CatchAllData" ma:web="bc9076cc-2ae7-48ff-8895-b798c700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F7831-C43B-407C-B50F-20140515B6FD}">
  <ds:schemaRefs>
    <ds:schemaRef ds:uri="http://schemas.openxmlformats.org/officeDocument/2006/bibliography"/>
  </ds:schemaRefs>
</ds:datastoreItem>
</file>

<file path=customXml/itemProps3.xml><?xml version="1.0" encoding="utf-8"?>
<ds:datastoreItem xmlns:ds="http://schemas.openxmlformats.org/officeDocument/2006/customXml" ds:itemID="{A15393F5-4FC4-48A0-ABC7-1D1298C3F709}">
  <ds:schemaRefs>
    <ds:schemaRef ds:uri="b1cede72-bc83-45cf-927d-17898d0cca57"/>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EB314E8-C8F5-4546-892E-3CE8A23C64DB}">
  <ds:schemaRefs>
    <ds:schemaRef ds:uri="http://schemas.microsoft.com/sharepoint/v3/contenttype/forms"/>
  </ds:schemaRefs>
</ds:datastoreItem>
</file>

<file path=customXml/itemProps5.xml><?xml version="1.0" encoding="utf-8"?>
<ds:datastoreItem xmlns:ds="http://schemas.openxmlformats.org/officeDocument/2006/customXml" ds:itemID="{BFB93796-D8B8-4018-8061-9603ED4DBC16}"/>
</file>

<file path=docProps/app.xml><?xml version="1.0" encoding="utf-8"?>
<Properties xmlns="http://schemas.openxmlformats.org/officeDocument/2006/extended-properties" xmlns:vt="http://schemas.openxmlformats.org/officeDocument/2006/docPropsVTypes">
  <Template>Normal</Template>
  <TotalTime>21</TotalTime>
  <Pages>2</Pages>
  <Words>9</Words>
  <Characters>52</Characters>
  <Application>Microsoft Office Word</Application>
  <DocSecurity>0</DocSecurity>
  <Lines>1</Lines>
  <Paragraphs>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Bekymringsfullt skolefravær</vt:lpstr>
      <vt:lpstr>Bekymringsfullt skolefravær</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Hege Therese Skogstad</cp:lastModifiedBy>
  <cp:revision>2</cp:revision>
  <cp:lastPrinted>2020-09-28T09:32:00Z</cp:lastPrinted>
  <dcterms:created xsi:type="dcterms:W3CDTF">2023-04-06T13:21:00Z</dcterms:created>
  <dcterms:modified xsi:type="dcterms:W3CDTF">2023-04-25T10:18:00Z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0x01010048F985111B5F1B4E9E4ED257859AE6CA</vt:lpwstr>
  </property>
</Properties>
</file>